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0BF8338C" w:rsidR="001717F3" w:rsidRPr="00766E82" w:rsidRDefault="0023352E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2C4FCB">
        <w:rPr>
          <w:sz w:val="22"/>
          <w:szCs w:val="22"/>
        </w:rPr>
        <w:t>18</w:t>
      </w:r>
      <w:r w:rsidRPr="0023352E">
        <w:rPr>
          <w:sz w:val="22"/>
          <w:szCs w:val="22"/>
          <w:vertAlign w:val="superscript"/>
        </w:rPr>
        <w:t>th</w:t>
      </w:r>
      <w:r w:rsidR="002E2C2B">
        <w:rPr>
          <w:sz w:val="22"/>
          <w:szCs w:val="22"/>
        </w:rPr>
        <w:t>, 2024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1E95F766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83141">
        <w:rPr>
          <w:sz w:val="22"/>
          <w:szCs w:val="22"/>
        </w:rPr>
        <w:t>Kelly Summerfield, Logan Wallace, Joe Hurt, and Greg Nordsven</w:t>
      </w:r>
      <w:r w:rsidR="00A037DE">
        <w:rPr>
          <w:sz w:val="22"/>
          <w:szCs w:val="22"/>
        </w:rPr>
        <w:t xml:space="preserve">.  </w:t>
      </w:r>
      <w:r w:rsidR="00C14C19">
        <w:rPr>
          <w:sz w:val="22"/>
          <w:szCs w:val="22"/>
        </w:rPr>
        <w:t>Blake Johnson,</w:t>
      </w:r>
      <w:r w:rsidR="00B90145">
        <w:rPr>
          <w:sz w:val="22"/>
          <w:szCs w:val="22"/>
        </w:rPr>
        <w:t xml:space="preserve"> </w:t>
      </w:r>
      <w:r w:rsidR="006116A3">
        <w:rPr>
          <w:sz w:val="22"/>
          <w:szCs w:val="22"/>
        </w:rPr>
        <w:t xml:space="preserve">Dion Steinley, </w:t>
      </w:r>
      <w:r w:rsidR="003A79EE">
        <w:rPr>
          <w:sz w:val="22"/>
          <w:szCs w:val="22"/>
        </w:rPr>
        <w:t>Cameron Deperalta, Katie Williams, Florine Lazorenko,</w:t>
      </w:r>
      <w:r w:rsidR="00B12448">
        <w:rPr>
          <w:sz w:val="22"/>
          <w:szCs w:val="22"/>
        </w:rPr>
        <w:t xml:space="preserve"> and</w:t>
      </w:r>
      <w:r w:rsidR="003A79EE">
        <w:rPr>
          <w:sz w:val="22"/>
          <w:szCs w:val="22"/>
        </w:rPr>
        <w:t xml:space="preserve"> Christina Gross</w:t>
      </w:r>
      <w:r w:rsidR="00A47EA5">
        <w:rPr>
          <w:sz w:val="22"/>
          <w:szCs w:val="22"/>
        </w:rPr>
        <w:t xml:space="preserve"> </w:t>
      </w:r>
      <w:r w:rsidR="00C850AF">
        <w:rPr>
          <w:sz w:val="22"/>
          <w:szCs w:val="22"/>
        </w:rPr>
        <w:t xml:space="preserve">were among those </w:t>
      </w:r>
      <w:r w:rsidR="00095721">
        <w:rPr>
          <w:sz w:val="22"/>
          <w:szCs w:val="22"/>
        </w:rPr>
        <w:t>present</w:t>
      </w:r>
      <w:r w:rsidR="00A47EA5">
        <w:rPr>
          <w:sz w:val="22"/>
          <w:szCs w:val="22"/>
        </w:rPr>
        <w:t xml:space="preserve"> with </w:t>
      </w:r>
      <w:r w:rsidR="00A037DE">
        <w:rPr>
          <w:sz w:val="22"/>
          <w:szCs w:val="22"/>
        </w:rPr>
        <w:t>Eric Lothspeich</w:t>
      </w:r>
      <w:r w:rsidR="00C14C19">
        <w:rPr>
          <w:sz w:val="22"/>
          <w:szCs w:val="22"/>
        </w:rPr>
        <w:t>,</w:t>
      </w:r>
      <w:r w:rsidR="00B12448">
        <w:rPr>
          <w:sz w:val="22"/>
          <w:szCs w:val="22"/>
        </w:rPr>
        <w:t xml:space="preserve"> Nate Bouray, and Steve Dorval were</w:t>
      </w:r>
      <w:r w:rsidR="00A037DE">
        <w:rPr>
          <w:sz w:val="22"/>
          <w:szCs w:val="22"/>
        </w:rPr>
        <w:t xml:space="preserve"> </w:t>
      </w:r>
      <w:r w:rsidR="00A47EA5">
        <w:rPr>
          <w:sz w:val="22"/>
          <w:szCs w:val="22"/>
        </w:rPr>
        <w:t>present via conference call.</w:t>
      </w:r>
      <w:r w:rsidR="005D3C08">
        <w:rPr>
          <w:sz w:val="22"/>
          <w:szCs w:val="22"/>
        </w:rPr>
        <w:t xml:space="preserve">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139F572" w14:textId="3789F50D" w:rsidR="00A47EA5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3AA0DA2C" w14:textId="77777777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CF80D82" w14:textId="6F90F705" w:rsidR="00140ADC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B12448">
        <w:rPr>
          <w:sz w:val="22"/>
          <w:szCs w:val="22"/>
        </w:rPr>
        <w:t>Summerfield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B12448">
        <w:rPr>
          <w:sz w:val="22"/>
          <w:szCs w:val="22"/>
        </w:rPr>
        <w:t>Wallace</w:t>
      </w:r>
      <w:r w:rsidR="00D52F3D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B12448">
        <w:rPr>
          <w:sz w:val="22"/>
          <w:szCs w:val="22"/>
        </w:rPr>
        <w:t>March 4</w:t>
      </w:r>
      <w:r w:rsidR="00B12448" w:rsidRPr="00B12448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proofErr w:type="gramStart"/>
      <w:r w:rsidR="00F50304">
        <w:rPr>
          <w:sz w:val="22"/>
          <w:szCs w:val="22"/>
        </w:rPr>
        <w:t>202</w:t>
      </w:r>
      <w:r w:rsidR="00F768EE">
        <w:rPr>
          <w:sz w:val="22"/>
          <w:szCs w:val="22"/>
        </w:rPr>
        <w:t>4</w:t>
      </w:r>
      <w:proofErr w:type="gramEnd"/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6055C6">
        <w:rPr>
          <w:sz w:val="22"/>
          <w:szCs w:val="22"/>
        </w:rPr>
        <w:t>,</w:t>
      </w:r>
      <w:r w:rsidR="00221C5E">
        <w:rPr>
          <w:sz w:val="22"/>
          <w:szCs w:val="22"/>
        </w:rPr>
        <w:t xml:space="preserve"> bills</w:t>
      </w:r>
      <w:r w:rsidR="0096550E">
        <w:rPr>
          <w:sz w:val="22"/>
          <w:szCs w:val="22"/>
        </w:rPr>
        <w:t xml:space="preserve">, financial statement, </w:t>
      </w:r>
      <w:r w:rsidR="00B12448">
        <w:rPr>
          <w:sz w:val="22"/>
          <w:szCs w:val="22"/>
        </w:rPr>
        <w:t xml:space="preserve">gaming site authorization for the Killdeer Saddle Club for the Cobblestone Inn &amp; Herald Bar, gaming site authorization for the Dunn County Fair Association for the High Plains Community Center and the Dunn County Medicine Hole Golf Course, and a building permit for Dan Hedger for a Pole Barn.  </w:t>
      </w:r>
    </w:p>
    <w:p w14:paraId="5C05A647" w14:textId="77777777" w:rsidR="00940AE6" w:rsidRDefault="00940AE6" w:rsidP="00502F79">
      <w:pPr>
        <w:tabs>
          <w:tab w:val="left" w:pos="255"/>
        </w:tabs>
        <w:rPr>
          <w:sz w:val="22"/>
          <w:szCs w:val="22"/>
        </w:rPr>
      </w:pPr>
    </w:p>
    <w:p w14:paraId="37A5BB97" w14:textId="1335CDBB" w:rsidR="00940AE6" w:rsidRDefault="00940AE6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New Forestry Consultant Blake Johnson introduced himself to the Commission.  The newly formed City of Killdeer Tree Board is scheduled to meet on Aprill 11</w:t>
      </w:r>
      <w:r w:rsidRPr="00940A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2024 at 5:00 PM.  </w:t>
      </w:r>
    </w:p>
    <w:p w14:paraId="3B70F212" w14:textId="77777777" w:rsidR="00140ADC" w:rsidRDefault="00140ADC" w:rsidP="00502F79">
      <w:pPr>
        <w:tabs>
          <w:tab w:val="left" w:pos="255"/>
        </w:tabs>
        <w:rPr>
          <w:sz w:val="22"/>
          <w:szCs w:val="22"/>
        </w:rPr>
      </w:pPr>
    </w:p>
    <w:p w14:paraId="1A4AFFDC" w14:textId="42F65ADA" w:rsidR="00140ADC" w:rsidRDefault="00B12448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Christina Gross with the Dunn County Fair Association discussed with the Commission </w:t>
      </w:r>
      <w:r w:rsidR="00D751EF">
        <w:rPr>
          <w:sz w:val="22"/>
          <w:szCs w:val="22"/>
        </w:rPr>
        <w:t>the upcoming Dunn County Fair and various events scheduled along with locations for each.</w:t>
      </w:r>
    </w:p>
    <w:p w14:paraId="57DAB2EE" w14:textId="77777777" w:rsidR="00D751EF" w:rsidRDefault="00D751EF" w:rsidP="00502F79">
      <w:pPr>
        <w:tabs>
          <w:tab w:val="left" w:pos="255"/>
        </w:tabs>
        <w:rPr>
          <w:sz w:val="22"/>
          <w:szCs w:val="22"/>
        </w:rPr>
      </w:pPr>
    </w:p>
    <w:p w14:paraId="10795D80" w14:textId="1A6C3BC2" w:rsidR="00D751EF" w:rsidRDefault="00D751EF" w:rsidP="00D751EF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the first reading of Ordinance 2024-001, </w:t>
      </w:r>
      <w:r w:rsidRPr="00D751EF">
        <w:rPr>
          <w:sz w:val="22"/>
          <w:szCs w:val="22"/>
        </w:rPr>
        <w:t>an ordinance amending and re</w:t>
      </w:r>
      <w:r w:rsidRPr="00D751EF">
        <w:rPr>
          <w:sz w:val="22"/>
          <w:szCs w:val="22"/>
        </w:rPr>
        <w:noBreakHyphen/>
        <w:t xml:space="preserve">enacting section 11.0217 of the </w:t>
      </w:r>
      <w:r>
        <w:rPr>
          <w:sz w:val="22"/>
          <w:szCs w:val="22"/>
        </w:rPr>
        <w:t>C</w:t>
      </w:r>
      <w:r w:rsidRPr="00D751EF">
        <w:rPr>
          <w:sz w:val="22"/>
          <w:szCs w:val="22"/>
        </w:rPr>
        <w:t xml:space="preserve">ity </w:t>
      </w:r>
      <w:r>
        <w:rPr>
          <w:sz w:val="22"/>
          <w:szCs w:val="22"/>
        </w:rPr>
        <w:t>C</w:t>
      </w:r>
      <w:r w:rsidRPr="00D751EF">
        <w:rPr>
          <w:sz w:val="22"/>
          <w:szCs w:val="22"/>
        </w:rPr>
        <w:t xml:space="preserve">ode of the </w:t>
      </w:r>
      <w:r>
        <w:rPr>
          <w:sz w:val="22"/>
          <w:szCs w:val="22"/>
        </w:rPr>
        <w:t>C</w:t>
      </w:r>
      <w:r w:rsidRPr="00D751EF">
        <w:rPr>
          <w:sz w:val="22"/>
          <w:szCs w:val="22"/>
        </w:rPr>
        <w:t xml:space="preserve">ity of </w:t>
      </w:r>
      <w:r>
        <w:rPr>
          <w:sz w:val="22"/>
          <w:szCs w:val="22"/>
        </w:rPr>
        <w:t>K</w:t>
      </w:r>
      <w:r w:rsidRPr="00D751EF">
        <w:rPr>
          <w:sz w:val="22"/>
          <w:szCs w:val="22"/>
        </w:rPr>
        <w:t xml:space="preserve">illdeer, </w:t>
      </w:r>
      <w:r>
        <w:rPr>
          <w:sz w:val="22"/>
          <w:szCs w:val="22"/>
        </w:rPr>
        <w:t>N</w:t>
      </w:r>
      <w:r w:rsidRPr="00D751EF">
        <w:rPr>
          <w:sz w:val="22"/>
          <w:szCs w:val="22"/>
        </w:rPr>
        <w:t xml:space="preserve">orth Dakota, relating to administration of the municipal utility services </w:t>
      </w:r>
      <w:r>
        <w:rPr>
          <w:sz w:val="22"/>
          <w:szCs w:val="22"/>
        </w:rPr>
        <w:t>surcharge.  The motion was</w:t>
      </w:r>
      <w:r w:rsidRPr="0021273B"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21273B">
        <w:rPr>
          <w:sz w:val="22"/>
          <w:szCs w:val="22"/>
        </w:rPr>
        <w:t>.  All voted aye on a roll call vote.  M/C</w:t>
      </w:r>
    </w:p>
    <w:p w14:paraId="6E927238" w14:textId="77777777" w:rsidR="00D751EF" w:rsidRDefault="00D751EF" w:rsidP="00502F79">
      <w:pPr>
        <w:tabs>
          <w:tab w:val="left" w:pos="255"/>
        </w:tabs>
        <w:rPr>
          <w:sz w:val="22"/>
          <w:szCs w:val="22"/>
        </w:rPr>
      </w:pPr>
    </w:p>
    <w:p w14:paraId="1DFDD408" w14:textId="3E9FA459" w:rsidR="00CC1AFA" w:rsidRDefault="00CC1AFA" w:rsidP="00CC1AFA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the </w:t>
      </w:r>
      <w:r>
        <w:rPr>
          <w:sz w:val="22"/>
          <w:szCs w:val="22"/>
        </w:rPr>
        <w:t>On Sale Beer &amp; Wine License for Tacos Garcia</w:t>
      </w:r>
      <w:r w:rsidRPr="0021273B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Nordsven</w:t>
      </w:r>
      <w:r w:rsidRPr="0021273B">
        <w:rPr>
          <w:sz w:val="22"/>
          <w:szCs w:val="22"/>
        </w:rPr>
        <w:t>.  All voted aye on a roll call vote.  M/C</w:t>
      </w:r>
    </w:p>
    <w:p w14:paraId="3A27D1C0" w14:textId="77777777" w:rsidR="009B10A9" w:rsidRDefault="009B10A9" w:rsidP="007D09CE">
      <w:pPr>
        <w:rPr>
          <w:sz w:val="22"/>
          <w:szCs w:val="22"/>
        </w:rPr>
      </w:pPr>
    </w:p>
    <w:p w14:paraId="70C6A6B3" w14:textId="265F00C9" w:rsidR="00CC1AFA" w:rsidRDefault="00CC1AFA" w:rsidP="00CC1AFA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construction services with Highlands Engineering for the North Prairie Addition Development Project for $27,824, </w:t>
      </w:r>
      <w:r w:rsidRPr="0021273B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21273B">
        <w:rPr>
          <w:sz w:val="22"/>
          <w:szCs w:val="22"/>
        </w:rPr>
        <w:t>.  All voted aye on a roll call vote.  M/C</w:t>
      </w:r>
    </w:p>
    <w:p w14:paraId="39CC6189" w14:textId="77777777" w:rsidR="00CC1AFA" w:rsidRDefault="00CC1AFA" w:rsidP="007D09CE">
      <w:pPr>
        <w:rPr>
          <w:sz w:val="22"/>
          <w:szCs w:val="22"/>
        </w:rPr>
      </w:pPr>
    </w:p>
    <w:p w14:paraId="4CA8BF8E" w14:textId="05F9D991" w:rsidR="009B10A9" w:rsidRDefault="009B10A9" w:rsidP="009B10A9">
      <w:pPr>
        <w:rPr>
          <w:sz w:val="22"/>
          <w:szCs w:val="22"/>
        </w:rPr>
      </w:pPr>
      <w:r w:rsidRPr="00DD7539">
        <w:rPr>
          <w:sz w:val="22"/>
          <w:szCs w:val="22"/>
        </w:rPr>
        <w:t>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gave </w:t>
      </w:r>
      <w:r w:rsidRPr="00DD7539">
        <w:rPr>
          <w:sz w:val="22"/>
          <w:szCs w:val="22"/>
        </w:rPr>
        <w:t xml:space="preserve">an engineer’s report to the Commission discussing the 2024 </w:t>
      </w:r>
      <w:r>
        <w:rPr>
          <w:sz w:val="22"/>
          <w:szCs w:val="22"/>
        </w:rPr>
        <w:t>Street &amp; Utility Improvements Project (</w:t>
      </w:r>
      <w:r w:rsidRPr="00DD7539">
        <w:rPr>
          <w:sz w:val="22"/>
          <w:szCs w:val="22"/>
        </w:rPr>
        <w:t>Stanley St/Grab N Go/Gumbo Loop</w:t>
      </w:r>
      <w:r>
        <w:rPr>
          <w:sz w:val="22"/>
          <w:szCs w:val="22"/>
        </w:rPr>
        <w:t>), Lead &amp; Copper Rule Assistance,</w:t>
      </w:r>
      <w:r w:rsidR="00C13928">
        <w:rPr>
          <w:sz w:val="22"/>
          <w:szCs w:val="22"/>
        </w:rPr>
        <w:t xml:space="preserve"> </w:t>
      </w:r>
      <w:r w:rsidR="00CC1AFA">
        <w:rPr>
          <w:sz w:val="22"/>
          <w:szCs w:val="22"/>
        </w:rPr>
        <w:t>BA Addition Project, and the old rodeo grounds stormwater plan.</w:t>
      </w:r>
      <w:r w:rsidR="00F02448">
        <w:rPr>
          <w:sz w:val="22"/>
          <w:szCs w:val="22"/>
        </w:rPr>
        <w:t xml:space="preserve">  </w:t>
      </w:r>
    </w:p>
    <w:p w14:paraId="21F54D93" w14:textId="77777777" w:rsidR="00CC1AFA" w:rsidRDefault="00CC1AFA" w:rsidP="009B10A9">
      <w:pPr>
        <w:rPr>
          <w:sz w:val="22"/>
          <w:szCs w:val="22"/>
        </w:rPr>
      </w:pPr>
    </w:p>
    <w:p w14:paraId="54C0B193" w14:textId="7D49DB4F" w:rsidR="00CC1AFA" w:rsidRDefault="00CC1AFA" w:rsidP="009B10A9">
      <w:pPr>
        <w:rPr>
          <w:sz w:val="22"/>
          <w:szCs w:val="22"/>
        </w:rPr>
      </w:pPr>
      <w:r>
        <w:rPr>
          <w:sz w:val="22"/>
          <w:szCs w:val="22"/>
        </w:rPr>
        <w:t xml:space="preserve">City Engineer Steve Dorval with Heartland Engineering discussed with the Commission the upcoming Sidewalk Project.  </w:t>
      </w:r>
    </w:p>
    <w:p w14:paraId="4CD784C0" w14:textId="77777777" w:rsidR="009B10A9" w:rsidRDefault="009B10A9" w:rsidP="00502F79">
      <w:pPr>
        <w:tabs>
          <w:tab w:val="left" w:pos="255"/>
        </w:tabs>
        <w:rPr>
          <w:sz w:val="22"/>
          <w:szCs w:val="22"/>
        </w:rPr>
      </w:pPr>
    </w:p>
    <w:p w14:paraId="042CFB40" w14:textId="535D41B5" w:rsidR="00F768EE" w:rsidRDefault="00F768EE" w:rsidP="00F768EE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 w:rsidR="00F02448">
        <w:rPr>
          <w:sz w:val="22"/>
          <w:szCs w:val="22"/>
        </w:rPr>
        <w:t>Nordsven</w:t>
      </w:r>
      <w:r w:rsidR="00E30133"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 w:rsidR="00CC1AFA">
        <w:rPr>
          <w:sz w:val="22"/>
          <w:szCs w:val="22"/>
        </w:rPr>
        <w:t xml:space="preserve">accept the resignation of Police Officer Ethan Jermeay, seconded </w:t>
      </w:r>
      <w:r w:rsidRPr="0021273B">
        <w:rPr>
          <w:sz w:val="22"/>
          <w:szCs w:val="22"/>
        </w:rPr>
        <w:t xml:space="preserve">by Commissioner </w:t>
      </w:r>
      <w:r w:rsidR="00CC1AFA">
        <w:rPr>
          <w:sz w:val="22"/>
          <w:szCs w:val="22"/>
        </w:rPr>
        <w:t>Summerfield</w:t>
      </w:r>
      <w:r w:rsidRPr="0021273B">
        <w:rPr>
          <w:sz w:val="22"/>
          <w:szCs w:val="22"/>
        </w:rPr>
        <w:t>.  All voted aye on a roll call vote.  M/C</w:t>
      </w:r>
    </w:p>
    <w:p w14:paraId="08D21B8A" w14:textId="77777777" w:rsidR="0044203D" w:rsidRDefault="0044203D" w:rsidP="00F768EE">
      <w:pPr>
        <w:rPr>
          <w:sz w:val="22"/>
          <w:szCs w:val="22"/>
        </w:rPr>
      </w:pPr>
    </w:p>
    <w:p w14:paraId="76EE730C" w14:textId="2A2D3982" w:rsidR="00CC1AFA" w:rsidRDefault="00CC1AFA" w:rsidP="00CC1AFA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>approve opening the vacant Police Officer position for hire,</w:t>
      </w:r>
      <w:r w:rsidRPr="0021273B">
        <w:rPr>
          <w:sz w:val="22"/>
          <w:szCs w:val="22"/>
        </w:rPr>
        <w:t xml:space="preserve"> seconded by Commissioner </w:t>
      </w:r>
      <w:r>
        <w:rPr>
          <w:sz w:val="22"/>
          <w:szCs w:val="22"/>
        </w:rPr>
        <w:t>Summerfield</w:t>
      </w:r>
      <w:r w:rsidRPr="0021273B">
        <w:rPr>
          <w:sz w:val="22"/>
          <w:szCs w:val="22"/>
        </w:rPr>
        <w:t>.  All voted aye on a roll call vote.  M/C</w:t>
      </w:r>
    </w:p>
    <w:p w14:paraId="33193F4C" w14:textId="77777777" w:rsidR="00CC1AFA" w:rsidRDefault="00CC1AFA" w:rsidP="00F768EE">
      <w:pPr>
        <w:rPr>
          <w:sz w:val="22"/>
          <w:szCs w:val="22"/>
        </w:rPr>
      </w:pPr>
    </w:p>
    <w:p w14:paraId="7DB77860" w14:textId="6B82F845" w:rsidR="00047A74" w:rsidRDefault="00047A74" w:rsidP="00047A7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CC1AFA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CC1AFA">
        <w:rPr>
          <w:sz w:val="22"/>
          <w:szCs w:val="22"/>
        </w:rPr>
        <w:t xml:space="preserve">approve the quote from Hayden Bros Inc for $98,902.50 for the 2024 Killdeer Permit </w:t>
      </w:r>
      <w:proofErr w:type="gramStart"/>
      <w:r w:rsidR="00CC1AFA">
        <w:rPr>
          <w:sz w:val="22"/>
          <w:szCs w:val="22"/>
        </w:rPr>
        <w:t>By</w:t>
      </w:r>
      <w:proofErr w:type="gramEnd"/>
      <w:r w:rsidR="00CC1AFA">
        <w:rPr>
          <w:sz w:val="22"/>
          <w:szCs w:val="22"/>
        </w:rPr>
        <w:t xml:space="preserve"> Rule (PBR) Inert Landfill Project,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 w:rsidR="00CC1AFA">
        <w:rPr>
          <w:sz w:val="22"/>
          <w:szCs w:val="22"/>
        </w:rPr>
        <w:t>Wallace</w:t>
      </w:r>
      <w:r w:rsidR="00B3531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87120FC" w14:textId="77777777" w:rsidR="00047A74" w:rsidRDefault="00047A74" w:rsidP="00047A74">
      <w:pPr>
        <w:rPr>
          <w:sz w:val="22"/>
          <w:szCs w:val="22"/>
        </w:rPr>
      </w:pPr>
    </w:p>
    <w:p w14:paraId="0A9FEE58" w14:textId="77777777" w:rsidR="0065473A" w:rsidRDefault="0065473A" w:rsidP="00047A74">
      <w:pPr>
        <w:rPr>
          <w:sz w:val="22"/>
          <w:szCs w:val="22"/>
        </w:rPr>
      </w:pPr>
    </w:p>
    <w:p w14:paraId="403C6819" w14:textId="6ECBE0ED" w:rsidR="0065473A" w:rsidRDefault="0065473A" w:rsidP="0065473A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quote from </w:t>
      </w:r>
      <w:r>
        <w:rPr>
          <w:sz w:val="22"/>
          <w:szCs w:val="22"/>
        </w:rPr>
        <w:t xml:space="preserve">Spring Creek Welding for </w:t>
      </w:r>
      <w:r w:rsidR="004F00DC">
        <w:rPr>
          <w:sz w:val="22"/>
          <w:szCs w:val="22"/>
        </w:rPr>
        <w:t xml:space="preserve">$27,126.20,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66588C3" w14:textId="77777777" w:rsidR="0065473A" w:rsidRDefault="0065473A" w:rsidP="00047A74">
      <w:pPr>
        <w:rPr>
          <w:sz w:val="22"/>
          <w:szCs w:val="22"/>
        </w:rPr>
      </w:pPr>
    </w:p>
    <w:p w14:paraId="6D5349C0" w14:textId="248DB42C" w:rsidR="00047A74" w:rsidRDefault="00047A74" w:rsidP="00047A7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35313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4F00DC">
        <w:rPr>
          <w:sz w:val="22"/>
          <w:szCs w:val="22"/>
        </w:rPr>
        <w:t xml:space="preserve">approve purchase of the 2023 Dodge Ram 2500 from Ryan Motors for $62,701.81,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>by Commissioner</w:t>
      </w:r>
      <w:r>
        <w:rPr>
          <w:sz w:val="22"/>
          <w:szCs w:val="22"/>
        </w:rPr>
        <w:t xml:space="preserve"> </w:t>
      </w:r>
      <w:r w:rsidR="00B35313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E90FB40" w14:textId="77777777" w:rsidR="004F00DC" w:rsidRDefault="004F00DC" w:rsidP="004F00DC">
      <w:pPr>
        <w:rPr>
          <w:sz w:val="22"/>
          <w:szCs w:val="22"/>
        </w:rPr>
      </w:pPr>
    </w:p>
    <w:p w14:paraId="7834397C" w14:textId="34251B31" w:rsidR="004F00DC" w:rsidRDefault="004F00DC" w:rsidP="004F00DC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accept the resignation of </w:t>
      </w:r>
      <w:r>
        <w:rPr>
          <w:sz w:val="22"/>
          <w:szCs w:val="22"/>
        </w:rPr>
        <w:t>Public Works employee Dustin Chapman,</w:t>
      </w:r>
      <w:r>
        <w:rPr>
          <w:sz w:val="22"/>
          <w:szCs w:val="22"/>
        </w:rPr>
        <w:t xml:space="preserve"> seconded </w:t>
      </w:r>
      <w:r w:rsidRPr="0021273B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 w:rsidRPr="0021273B">
        <w:rPr>
          <w:sz w:val="22"/>
          <w:szCs w:val="22"/>
        </w:rPr>
        <w:t>.  All voted aye on a roll call vote.  M/C</w:t>
      </w:r>
    </w:p>
    <w:p w14:paraId="053DFEE1" w14:textId="77777777" w:rsidR="004F00DC" w:rsidRDefault="004F00DC" w:rsidP="00B35313">
      <w:pPr>
        <w:rPr>
          <w:sz w:val="22"/>
          <w:szCs w:val="22"/>
        </w:rPr>
      </w:pPr>
    </w:p>
    <w:p w14:paraId="6B036E8F" w14:textId="285AFE7F" w:rsidR="004F00DC" w:rsidRDefault="004F00DC" w:rsidP="004F00DC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opening the vacant </w:t>
      </w:r>
      <w:r>
        <w:rPr>
          <w:sz w:val="22"/>
          <w:szCs w:val="22"/>
        </w:rPr>
        <w:t>Public Works</w:t>
      </w:r>
      <w:r>
        <w:rPr>
          <w:sz w:val="22"/>
          <w:szCs w:val="22"/>
        </w:rPr>
        <w:t xml:space="preserve"> position for hire,</w:t>
      </w:r>
      <w:r w:rsidRPr="0021273B">
        <w:rPr>
          <w:sz w:val="22"/>
          <w:szCs w:val="22"/>
        </w:rPr>
        <w:t xml:space="preserve"> seconded by Commissioner </w:t>
      </w:r>
      <w:r>
        <w:rPr>
          <w:sz w:val="22"/>
          <w:szCs w:val="22"/>
        </w:rPr>
        <w:t>Hurt</w:t>
      </w:r>
      <w:r w:rsidRPr="0021273B">
        <w:rPr>
          <w:sz w:val="22"/>
          <w:szCs w:val="22"/>
        </w:rPr>
        <w:t>.  All voted aye on a roll call vote.  M/C</w:t>
      </w:r>
    </w:p>
    <w:p w14:paraId="0BAF46D7" w14:textId="77777777" w:rsidR="004F00DC" w:rsidRDefault="004F00DC" w:rsidP="004F00DC">
      <w:pPr>
        <w:rPr>
          <w:sz w:val="22"/>
          <w:szCs w:val="22"/>
        </w:rPr>
      </w:pPr>
    </w:p>
    <w:p w14:paraId="7088F2FB" w14:textId="6EAB9F0C" w:rsidR="004F00DC" w:rsidRDefault="004F00DC" w:rsidP="004F00DC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appointed Public Works Superintendent Cameron Deperalta, Commissioner Wallace, Commissioner Nordsven, and Administrator Oase to the Public Works Hiring Committee.  </w:t>
      </w:r>
    </w:p>
    <w:p w14:paraId="5770FCB0" w14:textId="77777777" w:rsidR="004F00DC" w:rsidRDefault="004F00DC" w:rsidP="004F00DC">
      <w:pPr>
        <w:rPr>
          <w:sz w:val="22"/>
          <w:szCs w:val="22"/>
        </w:rPr>
      </w:pPr>
    </w:p>
    <w:p w14:paraId="6099955A" w14:textId="38EE6C42" w:rsidR="004F00DC" w:rsidRDefault="004F00DC" w:rsidP="004F00DC">
      <w:pPr>
        <w:rPr>
          <w:sz w:val="22"/>
          <w:szCs w:val="22"/>
        </w:rPr>
      </w:pPr>
      <w:r>
        <w:rPr>
          <w:sz w:val="22"/>
          <w:szCs w:val="22"/>
        </w:rPr>
        <w:t>Commissioner Wallace updated the Commission on a water line break on Adams Dr and discussed getting quotes for new line hookups.</w:t>
      </w:r>
      <w:r w:rsidR="008347FC">
        <w:rPr>
          <w:sz w:val="22"/>
          <w:szCs w:val="22"/>
        </w:rPr>
        <w:t xml:space="preserve">  The Commission directed Commissioner Wallace to do so.  </w:t>
      </w:r>
    </w:p>
    <w:p w14:paraId="32B1BD68" w14:textId="77777777" w:rsidR="004F00DC" w:rsidRDefault="004F00DC" w:rsidP="004F00DC">
      <w:pPr>
        <w:rPr>
          <w:sz w:val="22"/>
          <w:szCs w:val="22"/>
        </w:rPr>
      </w:pPr>
    </w:p>
    <w:p w14:paraId="367F3822" w14:textId="13F9AD86" w:rsidR="004F00DC" w:rsidRDefault="004F00DC" w:rsidP="004F00DC">
      <w:pPr>
        <w:rPr>
          <w:sz w:val="22"/>
          <w:szCs w:val="22"/>
        </w:rPr>
      </w:pPr>
      <w:r>
        <w:rPr>
          <w:sz w:val="22"/>
          <w:szCs w:val="22"/>
        </w:rPr>
        <w:t xml:space="preserve">Commissioner Nordsven discussed contacting the Killdeer Public School to discuss helping with costs associated with recent tournaments and traveling.  </w:t>
      </w:r>
    </w:p>
    <w:p w14:paraId="40D2F600" w14:textId="77777777" w:rsidR="004F00DC" w:rsidRDefault="004F00DC" w:rsidP="00B35313">
      <w:pPr>
        <w:rPr>
          <w:sz w:val="22"/>
          <w:szCs w:val="22"/>
        </w:rPr>
      </w:pPr>
    </w:p>
    <w:p w14:paraId="016921DA" w14:textId="52593679" w:rsidR="00B35313" w:rsidRDefault="00B35313" w:rsidP="00B3531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F00DC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move </w:t>
      </w:r>
      <w:r w:rsidR="004F00DC">
        <w:rPr>
          <w:sz w:val="22"/>
          <w:szCs w:val="22"/>
        </w:rPr>
        <w:t xml:space="preserve">approve the Southwest Water Authority hookup fee of $3,864.00 for the Medicine Hole Golf Course,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>by Commissioner</w:t>
      </w:r>
      <w:r>
        <w:rPr>
          <w:sz w:val="22"/>
          <w:szCs w:val="22"/>
        </w:rPr>
        <w:t xml:space="preserve"> 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20B2A79" w14:textId="77777777" w:rsidR="00B35313" w:rsidRDefault="00B35313" w:rsidP="00047A74">
      <w:pPr>
        <w:rPr>
          <w:sz w:val="22"/>
          <w:szCs w:val="22"/>
        </w:rPr>
      </w:pPr>
    </w:p>
    <w:p w14:paraId="3A2A6FFF" w14:textId="0852C058" w:rsidR="004F00DC" w:rsidRDefault="004F00DC" w:rsidP="004F00D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quote from </w:t>
      </w:r>
      <w:r w:rsidR="00D45E48">
        <w:rPr>
          <w:sz w:val="22"/>
          <w:szCs w:val="22"/>
        </w:rPr>
        <w:t>A1 Sprinklers</w:t>
      </w:r>
      <w:r>
        <w:rPr>
          <w:sz w:val="22"/>
          <w:szCs w:val="22"/>
        </w:rPr>
        <w:t xml:space="preserve"> for </w:t>
      </w:r>
      <w:r>
        <w:rPr>
          <w:sz w:val="22"/>
          <w:szCs w:val="22"/>
        </w:rPr>
        <w:t>$29.650</w:t>
      </w:r>
      <w:r w:rsidR="00D45E48">
        <w:rPr>
          <w:sz w:val="22"/>
          <w:szCs w:val="22"/>
        </w:rPr>
        <w:t xml:space="preserve"> for sprinklers for the Killdeer Aquatics &amp; Wellness Center and city owned duplex units,</w:t>
      </w:r>
      <w:r>
        <w:rPr>
          <w:sz w:val="22"/>
          <w:szCs w:val="22"/>
        </w:rPr>
        <w:t xml:space="preserve">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D679776" w14:textId="77777777" w:rsidR="004F00DC" w:rsidRDefault="004F00DC" w:rsidP="00047A74">
      <w:pPr>
        <w:rPr>
          <w:sz w:val="22"/>
          <w:szCs w:val="22"/>
        </w:rPr>
      </w:pPr>
    </w:p>
    <w:p w14:paraId="01DC881D" w14:textId="372E0744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4F00DC">
        <w:rPr>
          <w:sz w:val="22"/>
          <w:szCs w:val="22"/>
        </w:rPr>
        <w:t>Wallace</w:t>
      </w:r>
      <w:r w:rsidR="009C1339">
        <w:rPr>
          <w:sz w:val="22"/>
          <w:szCs w:val="22"/>
        </w:rPr>
        <w:t xml:space="preserve"> </w:t>
      </w:r>
      <w:r w:rsidR="00A54E2C">
        <w:rPr>
          <w:sz w:val="22"/>
          <w:szCs w:val="22"/>
        </w:rPr>
        <w:t>moved to adjourn</w:t>
      </w:r>
      <w:r w:rsidR="005D3C08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062491">
        <w:rPr>
          <w:sz w:val="22"/>
          <w:szCs w:val="22"/>
        </w:rPr>
        <w:t>6:</w:t>
      </w:r>
      <w:r w:rsidR="004F00DC">
        <w:rPr>
          <w:sz w:val="22"/>
          <w:szCs w:val="22"/>
        </w:rPr>
        <w:t>24</w:t>
      </w:r>
      <w:r w:rsidR="00062491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960"/>
        <w:gridCol w:w="4640"/>
        <w:gridCol w:w="620"/>
        <w:gridCol w:w="1316"/>
      </w:tblGrid>
      <w:tr w:rsidR="00D5301B" w14:paraId="5D7ABC57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E2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BDA2" w14:textId="53347ADE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03/05/2024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3E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6EE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$37,791.59</w:t>
            </w:r>
          </w:p>
        </w:tc>
      </w:tr>
      <w:tr w:rsidR="00D5301B" w14:paraId="25C097C1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45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1AF" w14:textId="6D52094B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03/05/2024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DA4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601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$13,626.54</w:t>
            </w:r>
          </w:p>
        </w:tc>
      </w:tr>
      <w:tr w:rsidR="00D5301B" w14:paraId="18CE1A3F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67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46B" w14:textId="26760537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FEBRUARY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7C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3FA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$592.28</w:t>
            </w:r>
          </w:p>
        </w:tc>
      </w:tr>
      <w:tr w:rsidR="00D5301B" w14:paraId="6948D0A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01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A52" w14:textId="22559511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FEBRUARY2024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614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8262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$10.25</w:t>
            </w:r>
          </w:p>
        </w:tc>
      </w:tr>
      <w:tr w:rsidR="00D5301B" w14:paraId="135BE028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80F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A5B" w14:textId="651D71AA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FEBRUARY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787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5E6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$224.00</w:t>
            </w:r>
          </w:p>
        </w:tc>
      </w:tr>
      <w:tr w:rsidR="00D5301B" w14:paraId="6264E86A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97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F724" w14:textId="17FDDE7B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FEBRUARY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2E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E87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$44.80</w:t>
            </w:r>
          </w:p>
        </w:tc>
      </w:tr>
      <w:tr w:rsidR="00D5301B" w14:paraId="58C0C744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D4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C9E" w14:textId="7BA187CD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FEBRUARY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4B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2178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$16,912.40</w:t>
            </w:r>
          </w:p>
        </w:tc>
      </w:tr>
      <w:tr w:rsidR="00D5301B" w14:paraId="355558DC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714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751" w14:textId="034F5BB5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1ST UNUM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18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A57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$1,498.99</w:t>
            </w:r>
          </w:p>
        </w:tc>
      </w:tr>
      <w:tr w:rsidR="00D5301B" w14:paraId="564AAF43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DD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FC0" w14:textId="74405B6B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4C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8C7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$389.12</w:t>
            </w:r>
          </w:p>
        </w:tc>
      </w:tr>
      <w:tr w:rsidR="00D5301B" w14:paraId="4BF2B39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66F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32AD" w14:textId="716950ED" w:rsidR="00D5301B" w:rsidRDefault="00B22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ARAMARK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31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5D79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$996.03</w:t>
            </w:r>
          </w:p>
        </w:tc>
      </w:tr>
      <w:tr w:rsidR="00D5301B" w14:paraId="786F991F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58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A3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ASSOCIATED SUPPLY COMPANY, INC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64F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8E86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$450.00</w:t>
            </w:r>
          </w:p>
        </w:tc>
      </w:tr>
      <w:tr w:rsidR="00D5301B" w14:paraId="5DFF983C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09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A0D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5B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46EC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$614.89</w:t>
            </w:r>
          </w:p>
        </w:tc>
      </w:tr>
      <w:tr w:rsidR="00D5301B" w14:paraId="266FACD3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211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3C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BLAKE JOHNSON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B6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107" w14:textId="77777777" w:rsidR="00D5301B" w:rsidRDefault="00D53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</w:tr>
      <w:tr w:rsidR="00D5301B" w14:paraId="7FA31CF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E7F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4D0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BOBCAT OF MANDAN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761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2032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$2,235.96</w:t>
            </w:r>
          </w:p>
        </w:tc>
      </w:tr>
      <w:tr w:rsidR="00D5301B" w14:paraId="77457315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304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20538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EED5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2F74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952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$5,757.60</w:t>
            </w:r>
          </w:p>
        </w:tc>
      </w:tr>
      <w:tr w:rsidR="00D5301B" w14:paraId="3E21870E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D3B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846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MATTERS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2FBD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4FD6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$4,900.00</w:t>
            </w:r>
          </w:p>
        </w:tc>
      </w:tr>
      <w:tr w:rsidR="00D5301B" w14:paraId="63C92066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F469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2F3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5CD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8F7A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$1,265.15</w:t>
            </w:r>
          </w:p>
        </w:tc>
      </w:tr>
      <w:tr w:rsidR="00D5301B" w14:paraId="20D7DBEE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C42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7AA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FIRE &amp; ICE HEATING &amp; AIR, LLC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BD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4584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$467.95</w:t>
            </w:r>
          </w:p>
        </w:tc>
      </w:tr>
      <w:tr w:rsidR="00D5301B" w14:paraId="00A10A94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006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E33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0E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D102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$161.30</w:t>
            </w:r>
          </w:p>
        </w:tc>
      </w:tr>
      <w:tr w:rsidR="00D5301B" w14:paraId="52905A9D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82D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53D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589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7716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$103.36</w:t>
            </w:r>
          </w:p>
        </w:tc>
      </w:tr>
      <w:tr w:rsidR="00D5301B" w14:paraId="40C054F6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7C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802F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GUERRACO BALLISTICS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86ED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3BF6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$3,976.00</w:t>
            </w:r>
          </w:p>
        </w:tc>
      </w:tr>
      <w:tr w:rsidR="00D5301B" w14:paraId="58382D0F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404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A92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4B0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196C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$1,644.87</w:t>
            </w:r>
          </w:p>
        </w:tc>
      </w:tr>
      <w:tr w:rsidR="00D5301B" w14:paraId="017D4FA6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6B5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EAE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HOLIDAY INN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529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A2F3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$192.60</w:t>
            </w:r>
          </w:p>
        </w:tc>
      </w:tr>
      <w:tr w:rsidR="00D5301B" w14:paraId="0ED2E936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411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C229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3AD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A4F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$139.00</w:t>
            </w:r>
          </w:p>
        </w:tc>
      </w:tr>
      <w:tr w:rsidR="00D5301B" w14:paraId="244E497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6E4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1D7F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5A5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A733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$175.00</w:t>
            </w:r>
          </w:p>
        </w:tc>
      </w:tr>
      <w:tr w:rsidR="00D5301B" w14:paraId="66F524FC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157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76E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KIESLERS POLICE SUPPLY, INC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139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85E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$675.94</w:t>
            </w:r>
          </w:p>
        </w:tc>
      </w:tr>
      <w:tr w:rsidR="00D5301B" w14:paraId="4AE0F9C2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B4A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EF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1DC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D376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$1,516.00</w:t>
            </w:r>
          </w:p>
        </w:tc>
      </w:tr>
      <w:tr w:rsidR="00D5301B" w14:paraId="5147DEEF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618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D1B5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0025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5ACB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$359.32</w:t>
            </w:r>
          </w:p>
        </w:tc>
      </w:tr>
      <w:tr w:rsidR="00D5301B" w14:paraId="41F245AE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51B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A515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FB09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4B08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$275.12</w:t>
            </w:r>
          </w:p>
        </w:tc>
      </w:tr>
      <w:tr w:rsidR="00D5301B" w14:paraId="5FA573B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F18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FFF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8A5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07FF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$11,575.30</w:t>
            </w:r>
          </w:p>
        </w:tc>
      </w:tr>
      <w:tr w:rsidR="00D5301B" w14:paraId="3DC100DF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192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49E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HOUSING FINANCE AGENCY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277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E66F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$210.00</w:t>
            </w:r>
          </w:p>
        </w:tc>
      </w:tr>
      <w:tr w:rsidR="00D5301B" w14:paraId="4D8CCD7D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4EF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3F6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654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2F3B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$9.10</w:t>
            </w:r>
          </w:p>
        </w:tc>
      </w:tr>
      <w:tr w:rsidR="00D5301B" w14:paraId="7F8A173E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33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366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9E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04E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$217.10</w:t>
            </w:r>
          </w:p>
        </w:tc>
      </w:tr>
      <w:tr w:rsidR="00D5301B" w14:paraId="6E98ACD4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AFE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90B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SAFEGUARD BUSINESS SYSTEMS, 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EFD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AD92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$424.03</w:t>
            </w:r>
          </w:p>
        </w:tc>
      </w:tr>
      <w:tr w:rsidR="00D5301B" w14:paraId="0FBEBA31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255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8332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1A7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0019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$751.06</w:t>
            </w:r>
          </w:p>
        </w:tc>
      </w:tr>
      <w:tr w:rsidR="00D5301B" w14:paraId="56E0E1F3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ADFD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81A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23C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A334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$5,787.27</w:t>
            </w:r>
          </w:p>
        </w:tc>
      </w:tr>
      <w:tr w:rsidR="00D5301B" w14:paraId="3A26665C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FBE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769F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9F16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C2FF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D5301B" w14:paraId="376430F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BA5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F95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TDS MEDIA DIRECT,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3E5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D251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$399.00</w:t>
            </w:r>
          </w:p>
        </w:tc>
      </w:tr>
      <w:tr w:rsidR="00D5301B" w14:paraId="36BBBC95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3EB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1D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U.S. BANK ST. PAUL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381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567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$142,493.75</w:t>
            </w:r>
          </w:p>
        </w:tc>
      </w:tr>
      <w:tr w:rsidR="00D5301B" w14:paraId="052DF636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63A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574F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VANGAURD APPRAISALS,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252E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105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$275.00 </w:t>
            </w:r>
          </w:p>
        </w:tc>
      </w:tr>
      <w:tr w:rsidR="00D5301B" w14:paraId="05D71D2D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1D7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C37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6BA9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9A5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$2,028.07 </w:t>
            </w:r>
          </w:p>
        </w:tc>
      </w:tr>
      <w:tr w:rsidR="00D5301B" w14:paraId="06911A9E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FD99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9D8A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9180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13A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$3,274.94 </w:t>
            </w:r>
          </w:p>
        </w:tc>
      </w:tr>
      <w:tr w:rsidR="00D5301B" w14:paraId="257AC670" w14:textId="77777777" w:rsidTr="00D530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D563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F8B8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NELSON AUTO CENTER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5A17" w14:textId="77777777" w:rsidR="00D5301B" w:rsidRDefault="00D53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8C4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$43,059.19 </w:t>
            </w:r>
          </w:p>
        </w:tc>
      </w:tr>
      <w:tr w:rsidR="00D5301B" w14:paraId="5E7984E6" w14:textId="77777777" w:rsidTr="00D530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7B3F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172" w14:textId="77777777" w:rsidR="00D5301B" w:rsidRDefault="00D5301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3912" w14:textId="77777777" w:rsidR="00D5301B" w:rsidRDefault="00D5301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4C64" w14:textId="77777777" w:rsidR="00D5301B" w:rsidRDefault="00D53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$312,182.64 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8681D3" w:rsidR="00656951" w:rsidRPr="00766E82" w:rsidRDefault="001655D9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709CF" w14:textId="77777777" w:rsidR="00EF184B" w:rsidRDefault="00EF184B" w:rsidP="00EF184B">
      <w:r>
        <w:separator/>
      </w:r>
    </w:p>
  </w:endnote>
  <w:endnote w:type="continuationSeparator" w:id="0">
    <w:p w14:paraId="48E03B68" w14:textId="77777777" w:rsidR="00EF184B" w:rsidRDefault="00EF184B" w:rsidP="00EF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40C0C" w14:textId="77777777" w:rsidR="00EF184B" w:rsidRDefault="00EF184B" w:rsidP="00EF184B">
      <w:r>
        <w:separator/>
      </w:r>
    </w:p>
  </w:footnote>
  <w:footnote w:type="continuationSeparator" w:id="0">
    <w:p w14:paraId="291131EA" w14:textId="77777777" w:rsidR="00EF184B" w:rsidRDefault="00EF184B" w:rsidP="00EF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6D61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0CC"/>
    <w:rsid w:val="000261E3"/>
    <w:rsid w:val="00026508"/>
    <w:rsid w:val="00026DB7"/>
    <w:rsid w:val="00026F9D"/>
    <w:rsid w:val="00030600"/>
    <w:rsid w:val="00031B06"/>
    <w:rsid w:val="000323D9"/>
    <w:rsid w:val="00032637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A74"/>
    <w:rsid w:val="00047E6C"/>
    <w:rsid w:val="00047F0A"/>
    <w:rsid w:val="00051529"/>
    <w:rsid w:val="00051C57"/>
    <w:rsid w:val="00053CC7"/>
    <w:rsid w:val="00054488"/>
    <w:rsid w:val="00054603"/>
    <w:rsid w:val="000546C6"/>
    <w:rsid w:val="000553CB"/>
    <w:rsid w:val="0005571A"/>
    <w:rsid w:val="00056899"/>
    <w:rsid w:val="00057EC0"/>
    <w:rsid w:val="000623CF"/>
    <w:rsid w:val="00062491"/>
    <w:rsid w:val="00066ED7"/>
    <w:rsid w:val="00072DF6"/>
    <w:rsid w:val="00074F09"/>
    <w:rsid w:val="00080869"/>
    <w:rsid w:val="000830D6"/>
    <w:rsid w:val="0008332A"/>
    <w:rsid w:val="00085BCD"/>
    <w:rsid w:val="00086AED"/>
    <w:rsid w:val="000870DF"/>
    <w:rsid w:val="000874E7"/>
    <w:rsid w:val="000901F3"/>
    <w:rsid w:val="000909D1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21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6DB7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0ADC"/>
    <w:rsid w:val="0014151C"/>
    <w:rsid w:val="00142A68"/>
    <w:rsid w:val="00142FC2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68D4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5D9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273B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1C16"/>
    <w:rsid w:val="00221C5E"/>
    <w:rsid w:val="00221E17"/>
    <w:rsid w:val="00223D91"/>
    <w:rsid w:val="00224C96"/>
    <w:rsid w:val="00225566"/>
    <w:rsid w:val="00225FE7"/>
    <w:rsid w:val="00231D69"/>
    <w:rsid w:val="00232CE5"/>
    <w:rsid w:val="0023352E"/>
    <w:rsid w:val="00235478"/>
    <w:rsid w:val="00235568"/>
    <w:rsid w:val="00235810"/>
    <w:rsid w:val="00236A7B"/>
    <w:rsid w:val="002440C4"/>
    <w:rsid w:val="00244A5C"/>
    <w:rsid w:val="00244C43"/>
    <w:rsid w:val="00244CC4"/>
    <w:rsid w:val="00244DC5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87EC6"/>
    <w:rsid w:val="00290FB3"/>
    <w:rsid w:val="0029264A"/>
    <w:rsid w:val="00293C15"/>
    <w:rsid w:val="00294153"/>
    <w:rsid w:val="00294EAB"/>
    <w:rsid w:val="0029551B"/>
    <w:rsid w:val="00297CDC"/>
    <w:rsid w:val="00297FC7"/>
    <w:rsid w:val="002A09E1"/>
    <w:rsid w:val="002A1DB3"/>
    <w:rsid w:val="002A241B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180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4FCB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5289"/>
    <w:rsid w:val="002D6B7E"/>
    <w:rsid w:val="002D6EAD"/>
    <w:rsid w:val="002D74E6"/>
    <w:rsid w:val="002E0FB1"/>
    <w:rsid w:val="002E1C15"/>
    <w:rsid w:val="002E2C2B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335F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2F55"/>
    <w:rsid w:val="003A386A"/>
    <w:rsid w:val="003A3D0C"/>
    <w:rsid w:val="003A3DA4"/>
    <w:rsid w:val="003A4454"/>
    <w:rsid w:val="003A5CC7"/>
    <w:rsid w:val="003A7737"/>
    <w:rsid w:val="003A79EE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291E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226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203D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77CDE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78B"/>
    <w:rsid w:val="004E4875"/>
    <w:rsid w:val="004E4C45"/>
    <w:rsid w:val="004E5C03"/>
    <w:rsid w:val="004E5ECD"/>
    <w:rsid w:val="004E66C3"/>
    <w:rsid w:val="004F00DC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03D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2E60"/>
    <w:rsid w:val="0058436A"/>
    <w:rsid w:val="00585755"/>
    <w:rsid w:val="00586239"/>
    <w:rsid w:val="00587E5C"/>
    <w:rsid w:val="00587FB2"/>
    <w:rsid w:val="00591680"/>
    <w:rsid w:val="00591F6D"/>
    <w:rsid w:val="00593157"/>
    <w:rsid w:val="0059372D"/>
    <w:rsid w:val="00593AF0"/>
    <w:rsid w:val="00593DD8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3C08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55C6"/>
    <w:rsid w:val="00606DA3"/>
    <w:rsid w:val="006107B5"/>
    <w:rsid w:val="00610C66"/>
    <w:rsid w:val="006116A3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473A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8CF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D754E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65A"/>
    <w:rsid w:val="00745AB0"/>
    <w:rsid w:val="00745FB0"/>
    <w:rsid w:val="0074782F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3DE"/>
    <w:rsid w:val="007818A3"/>
    <w:rsid w:val="00782316"/>
    <w:rsid w:val="007840AA"/>
    <w:rsid w:val="00785065"/>
    <w:rsid w:val="007851F6"/>
    <w:rsid w:val="00785AF1"/>
    <w:rsid w:val="00786845"/>
    <w:rsid w:val="00787608"/>
    <w:rsid w:val="00787853"/>
    <w:rsid w:val="00790944"/>
    <w:rsid w:val="00793D9A"/>
    <w:rsid w:val="007949EB"/>
    <w:rsid w:val="00795DA8"/>
    <w:rsid w:val="00795F4C"/>
    <w:rsid w:val="00795FFA"/>
    <w:rsid w:val="00796409"/>
    <w:rsid w:val="00796489"/>
    <w:rsid w:val="00796549"/>
    <w:rsid w:val="00796A84"/>
    <w:rsid w:val="00797648"/>
    <w:rsid w:val="007A01A9"/>
    <w:rsid w:val="007A0887"/>
    <w:rsid w:val="007A08CE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09CE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47FC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21B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12D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1B4"/>
    <w:rsid w:val="008D3453"/>
    <w:rsid w:val="008D3912"/>
    <w:rsid w:val="008D4BCD"/>
    <w:rsid w:val="008D4D0B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AE6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550E"/>
    <w:rsid w:val="0096693A"/>
    <w:rsid w:val="009673E2"/>
    <w:rsid w:val="00970695"/>
    <w:rsid w:val="00971ADD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3141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0A9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1339"/>
    <w:rsid w:val="009C3849"/>
    <w:rsid w:val="009C386C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185D"/>
    <w:rsid w:val="00A0219B"/>
    <w:rsid w:val="00A0238E"/>
    <w:rsid w:val="00A0239F"/>
    <w:rsid w:val="00A02F92"/>
    <w:rsid w:val="00A037DE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106"/>
    <w:rsid w:val="00A3621E"/>
    <w:rsid w:val="00A37150"/>
    <w:rsid w:val="00A373AE"/>
    <w:rsid w:val="00A37C1A"/>
    <w:rsid w:val="00A41CB6"/>
    <w:rsid w:val="00A41DB8"/>
    <w:rsid w:val="00A41FCF"/>
    <w:rsid w:val="00A433FE"/>
    <w:rsid w:val="00A43FE1"/>
    <w:rsid w:val="00A450F2"/>
    <w:rsid w:val="00A45899"/>
    <w:rsid w:val="00A458CA"/>
    <w:rsid w:val="00A47EA5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3E91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0EF9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0068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07A86"/>
    <w:rsid w:val="00B1019A"/>
    <w:rsid w:val="00B105A8"/>
    <w:rsid w:val="00B10702"/>
    <w:rsid w:val="00B10923"/>
    <w:rsid w:val="00B11A62"/>
    <w:rsid w:val="00B11A81"/>
    <w:rsid w:val="00B11B39"/>
    <w:rsid w:val="00B12448"/>
    <w:rsid w:val="00B13343"/>
    <w:rsid w:val="00B1350B"/>
    <w:rsid w:val="00B144E3"/>
    <w:rsid w:val="00B1591E"/>
    <w:rsid w:val="00B15C2B"/>
    <w:rsid w:val="00B20F45"/>
    <w:rsid w:val="00B219D5"/>
    <w:rsid w:val="00B21D62"/>
    <w:rsid w:val="00B2274F"/>
    <w:rsid w:val="00B26332"/>
    <w:rsid w:val="00B27EFD"/>
    <w:rsid w:val="00B27F32"/>
    <w:rsid w:val="00B31C1C"/>
    <w:rsid w:val="00B32778"/>
    <w:rsid w:val="00B32E88"/>
    <w:rsid w:val="00B33916"/>
    <w:rsid w:val="00B33B5C"/>
    <w:rsid w:val="00B34C65"/>
    <w:rsid w:val="00B35313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549F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0145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0EB"/>
    <w:rsid w:val="00BA3B9B"/>
    <w:rsid w:val="00BA4F34"/>
    <w:rsid w:val="00BA5DC5"/>
    <w:rsid w:val="00BA5E70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1EA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C6C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3928"/>
    <w:rsid w:val="00C1416F"/>
    <w:rsid w:val="00C14332"/>
    <w:rsid w:val="00C14565"/>
    <w:rsid w:val="00C14C19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1AFA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1C4E"/>
    <w:rsid w:val="00D4241D"/>
    <w:rsid w:val="00D44B9F"/>
    <w:rsid w:val="00D44DA1"/>
    <w:rsid w:val="00D454A9"/>
    <w:rsid w:val="00D45E48"/>
    <w:rsid w:val="00D46511"/>
    <w:rsid w:val="00D46D45"/>
    <w:rsid w:val="00D47E56"/>
    <w:rsid w:val="00D52107"/>
    <w:rsid w:val="00D52596"/>
    <w:rsid w:val="00D52F3D"/>
    <w:rsid w:val="00D5301B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51EF"/>
    <w:rsid w:val="00D770EF"/>
    <w:rsid w:val="00D77748"/>
    <w:rsid w:val="00D77E59"/>
    <w:rsid w:val="00D8066A"/>
    <w:rsid w:val="00D81307"/>
    <w:rsid w:val="00D81361"/>
    <w:rsid w:val="00D81FA8"/>
    <w:rsid w:val="00D82F20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3EF4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2C8D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4B0"/>
    <w:rsid w:val="00E26602"/>
    <w:rsid w:val="00E273F8"/>
    <w:rsid w:val="00E30133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49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3235"/>
    <w:rsid w:val="00EB40B4"/>
    <w:rsid w:val="00EB5841"/>
    <w:rsid w:val="00EB605D"/>
    <w:rsid w:val="00EB645A"/>
    <w:rsid w:val="00EB67CE"/>
    <w:rsid w:val="00EB67D5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84B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448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8EE"/>
    <w:rsid w:val="00F76961"/>
    <w:rsid w:val="00F778C4"/>
    <w:rsid w:val="00F808BC"/>
    <w:rsid w:val="00F8159C"/>
    <w:rsid w:val="00F8316E"/>
    <w:rsid w:val="00F8416A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9</cp:revision>
  <cp:lastPrinted>2024-03-29T01:32:00Z</cp:lastPrinted>
  <dcterms:created xsi:type="dcterms:W3CDTF">2024-03-21T21:26:00Z</dcterms:created>
  <dcterms:modified xsi:type="dcterms:W3CDTF">2024-03-29T01:38:00Z</dcterms:modified>
</cp:coreProperties>
</file>