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0A3BD95C" w:rsidR="001717F3" w:rsidRPr="00766E82" w:rsidRDefault="007A0887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A37150">
        <w:rPr>
          <w:sz w:val="22"/>
          <w:szCs w:val="22"/>
        </w:rPr>
        <w:t>20</w:t>
      </w:r>
      <w:r w:rsidR="002E2C2B">
        <w:rPr>
          <w:sz w:val="22"/>
          <w:szCs w:val="22"/>
        </w:rPr>
        <w:t>, 2024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432802C2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9A2A50">
        <w:rPr>
          <w:sz w:val="22"/>
          <w:szCs w:val="22"/>
        </w:rPr>
        <w:t>Joel Spethman</w:t>
      </w:r>
      <w:r w:rsidR="00414DEB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 xml:space="preserve">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C43324">
        <w:rPr>
          <w:sz w:val="22"/>
          <w:szCs w:val="22"/>
        </w:rPr>
        <w:t xml:space="preserve">The </w:t>
      </w:r>
      <w:r w:rsidR="000B6138" w:rsidRPr="00766E82">
        <w:rPr>
          <w:sz w:val="22"/>
          <w:szCs w:val="22"/>
        </w:rPr>
        <w:t>Commissioner</w:t>
      </w:r>
      <w:r w:rsidR="00C43324">
        <w:rPr>
          <w:sz w:val="22"/>
          <w:szCs w:val="22"/>
        </w:rPr>
        <w:t>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83141">
        <w:rPr>
          <w:sz w:val="22"/>
          <w:szCs w:val="22"/>
        </w:rPr>
        <w:t xml:space="preserve">Kelly Summerfield, Logan Wallace, Joe Hurt, and Greg Nordsven.  </w:t>
      </w:r>
      <w:r w:rsidR="00A47EA5">
        <w:rPr>
          <w:sz w:val="22"/>
          <w:szCs w:val="22"/>
        </w:rPr>
        <w:t>Cameron Deperalta</w:t>
      </w:r>
      <w:r w:rsidR="000874E7">
        <w:rPr>
          <w:sz w:val="22"/>
          <w:szCs w:val="22"/>
        </w:rPr>
        <w:t>,</w:t>
      </w:r>
      <w:r w:rsidR="00B90145">
        <w:rPr>
          <w:sz w:val="22"/>
          <w:szCs w:val="22"/>
        </w:rPr>
        <w:t xml:space="preserve"> </w:t>
      </w:r>
      <w:r w:rsidR="006116A3">
        <w:rPr>
          <w:sz w:val="22"/>
          <w:szCs w:val="22"/>
        </w:rPr>
        <w:t xml:space="preserve">Dion Steinley, </w:t>
      </w:r>
      <w:r w:rsidR="00A47EA5">
        <w:rPr>
          <w:sz w:val="22"/>
          <w:szCs w:val="22"/>
        </w:rPr>
        <w:t>Brandon Fox</w:t>
      </w:r>
      <w:r w:rsidR="00B90145">
        <w:rPr>
          <w:sz w:val="22"/>
          <w:szCs w:val="22"/>
        </w:rPr>
        <w:t>,</w:t>
      </w:r>
      <w:r w:rsidR="00095721">
        <w:rPr>
          <w:sz w:val="22"/>
          <w:szCs w:val="22"/>
        </w:rPr>
        <w:t xml:space="preserve"> </w:t>
      </w:r>
      <w:r w:rsidR="00983141">
        <w:rPr>
          <w:sz w:val="22"/>
          <w:szCs w:val="22"/>
        </w:rPr>
        <w:t xml:space="preserve">JoAnn Marsh, Tyler </w:t>
      </w:r>
      <w:r w:rsidR="009B10A9">
        <w:rPr>
          <w:sz w:val="22"/>
          <w:szCs w:val="22"/>
        </w:rPr>
        <w:t>Pittsley</w:t>
      </w:r>
      <w:r w:rsidR="00983141">
        <w:rPr>
          <w:sz w:val="22"/>
          <w:szCs w:val="22"/>
        </w:rPr>
        <w:t>, John Harris, Delvin Dukart, Kelley Dukart</w:t>
      </w:r>
      <w:r w:rsidR="006116A3">
        <w:rPr>
          <w:sz w:val="22"/>
          <w:szCs w:val="22"/>
        </w:rPr>
        <w:t>, Eric Lothspeich</w:t>
      </w:r>
      <w:r w:rsidR="00095721">
        <w:rPr>
          <w:sz w:val="22"/>
          <w:szCs w:val="22"/>
        </w:rPr>
        <w:t xml:space="preserve"> </w:t>
      </w:r>
      <w:r w:rsidR="00A47EA5">
        <w:rPr>
          <w:sz w:val="22"/>
          <w:szCs w:val="22"/>
        </w:rPr>
        <w:t xml:space="preserve">and </w:t>
      </w:r>
      <w:r w:rsidR="006116A3">
        <w:rPr>
          <w:sz w:val="22"/>
          <w:szCs w:val="22"/>
        </w:rPr>
        <w:t>Andrew Schrank</w:t>
      </w:r>
      <w:r w:rsidR="00A47EA5">
        <w:rPr>
          <w:sz w:val="22"/>
          <w:szCs w:val="22"/>
        </w:rPr>
        <w:t xml:space="preserve"> </w:t>
      </w:r>
      <w:r w:rsidR="00C850AF">
        <w:rPr>
          <w:sz w:val="22"/>
          <w:szCs w:val="22"/>
        </w:rPr>
        <w:t xml:space="preserve">were among those </w:t>
      </w:r>
      <w:r w:rsidR="00095721">
        <w:rPr>
          <w:sz w:val="22"/>
          <w:szCs w:val="22"/>
        </w:rPr>
        <w:t>present</w:t>
      </w:r>
      <w:r w:rsidR="00A47EA5">
        <w:rPr>
          <w:sz w:val="22"/>
          <w:szCs w:val="22"/>
        </w:rPr>
        <w:t xml:space="preserve"> with Nate Bouray present via conference call.</w:t>
      </w:r>
      <w:r w:rsidR="005D3C08">
        <w:rPr>
          <w:sz w:val="22"/>
          <w:szCs w:val="22"/>
        </w:rPr>
        <w:t xml:space="preserve"> 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139F572" w14:textId="3789F50D" w:rsidR="00A47EA5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3E401E">
        <w:rPr>
          <w:sz w:val="22"/>
          <w:szCs w:val="22"/>
        </w:rPr>
        <w:t>President</w:t>
      </w:r>
      <w:r w:rsidRPr="00766E82">
        <w:rPr>
          <w:sz w:val="22"/>
          <w:szCs w:val="22"/>
        </w:rPr>
        <w:t xml:space="preserve"> </w:t>
      </w:r>
      <w:r w:rsidR="003E401E">
        <w:rPr>
          <w:sz w:val="22"/>
          <w:szCs w:val="22"/>
        </w:rPr>
        <w:t>Joel Spethman</w:t>
      </w:r>
      <w:r w:rsidRPr="00766E82">
        <w:rPr>
          <w:sz w:val="22"/>
          <w:szCs w:val="22"/>
        </w:rPr>
        <w:t xml:space="preserve"> asked for the Commission and audience to join in the Pledge of Allegiance.</w:t>
      </w:r>
    </w:p>
    <w:p w14:paraId="3AA0DA2C" w14:textId="77777777" w:rsidR="00D41C4E" w:rsidRDefault="00D41C4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C59CA60" w14:textId="68AE53A0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221C5E">
        <w:rPr>
          <w:sz w:val="22"/>
          <w:szCs w:val="22"/>
        </w:rPr>
        <w:t>Wallace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221C5E">
        <w:rPr>
          <w:sz w:val="22"/>
          <w:szCs w:val="22"/>
        </w:rPr>
        <w:t>Summerfield</w:t>
      </w:r>
      <w:r w:rsidR="00D52F3D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221C5E">
        <w:rPr>
          <w:sz w:val="22"/>
          <w:szCs w:val="22"/>
        </w:rPr>
        <w:t>February 5</w:t>
      </w:r>
      <w:r w:rsidR="00221C5E" w:rsidRPr="00221C5E">
        <w:rPr>
          <w:sz w:val="22"/>
          <w:szCs w:val="22"/>
          <w:vertAlign w:val="superscript"/>
        </w:rPr>
        <w:t>th</w:t>
      </w:r>
      <w:r w:rsidR="0049527C">
        <w:rPr>
          <w:sz w:val="22"/>
          <w:szCs w:val="22"/>
        </w:rPr>
        <w:t>,</w:t>
      </w:r>
      <w:r w:rsidR="00987B7A">
        <w:rPr>
          <w:sz w:val="22"/>
          <w:szCs w:val="22"/>
        </w:rPr>
        <w:t xml:space="preserve"> </w:t>
      </w:r>
      <w:r w:rsidR="00F50304">
        <w:rPr>
          <w:sz w:val="22"/>
          <w:szCs w:val="22"/>
        </w:rPr>
        <w:t>202</w:t>
      </w:r>
      <w:r w:rsidR="00F768EE">
        <w:rPr>
          <w:sz w:val="22"/>
          <w:szCs w:val="22"/>
        </w:rPr>
        <w:t>4</w:t>
      </w:r>
      <w:r w:rsidR="00F50304">
        <w:rPr>
          <w:sz w:val="22"/>
          <w:szCs w:val="22"/>
        </w:rPr>
        <w:t xml:space="preserve"> </w:t>
      </w:r>
      <w:r w:rsidR="00DA3DD1" w:rsidRPr="00766E82">
        <w:rPr>
          <w:sz w:val="22"/>
          <w:szCs w:val="22"/>
        </w:rPr>
        <w:t>regular meeting</w:t>
      </w:r>
      <w:r w:rsidR="006055C6">
        <w:rPr>
          <w:sz w:val="22"/>
          <w:szCs w:val="22"/>
        </w:rPr>
        <w:t>,</w:t>
      </w:r>
      <w:r w:rsidR="00221C5E">
        <w:rPr>
          <w:sz w:val="22"/>
          <w:szCs w:val="22"/>
        </w:rPr>
        <w:t xml:space="preserve"> minutes of the February 8</w:t>
      </w:r>
      <w:r w:rsidR="00221C5E" w:rsidRPr="00221C5E">
        <w:rPr>
          <w:sz w:val="22"/>
          <w:szCs w:val="22"/>
          <w:vertAlign w:val="superscript"/>
        </w:rPr>
        <w:t>th</w:t>
      </w:r>
      <w:r w:rsidR="00221C5E">
        <w:rPr>
          <w:sz w:val="22"/>
          <w:szCs w:val="22"/>
        </w:rPr>
        <w:t>, 2024 special meeting,</w:t>
      </w:r>
      <w:r w:rsidR="006055C6">
        <w:rPr>
          <w:sz w:val="22"/>
          <w:szCs w:val="22"/>
        </w:rPr>
        <w:t xml:space="preserve"> </w:t>
      </w:r>
      <w:r w:rsidR="00221C5E">
        <w:rPr>
          <w:sz w:val="22"/>
          <w:szCs w:val="22"/>
        </w:rPr>
        <w:t>and bills.  All voted aye on a roll call vote.  M/C</w:t>
      </w:r>
    </w:p>
    <w:p w14:paraId="5EF9BD65" w14:textId="77777777" w:rsidR="007D09CE" w:rsidRDefault="007D09CE" w:rsidP="00502F79">
      <w:pPr>
        <w:tabs>
          <w:tab w:val="left" w:pos="255"/>
        </w:tabs>
        <w:rPr>
          <w:sz w:val="22"/>
          <w:szCs w:val="22"/>
        </w:rPr>
      </w:pPr>
    </w:p>
    <w:p w14:paraId="09904951" w14:textId="3655EC8B" w:rsidR="007D09CE" w:rsidRDefault="007D09CE" w:rsidP="007D09CE">
      <w:pPr>
        <w:rPr>
          <w:sz w:val="22"/>
          <w:szCs w:val="22"/>
        </w:rPr>
      </w:pPr>
      <w:bookmarkStart w:id="0" w:name="_Hlk158994971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BB71EA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 w:rsidR="00BB71EA">
        <w:rPr>
          <w:sz w:val="22"/>
          <w:szCs w:val="22"/>
        </w:rPr>
        <w:t>to approve payment for the 2024 Killdeer Mountain Roundup Rodeo concert event items, advertising, fireworks, and EMT trailer</w:t>
      </w:r>
      <w:r w:rsidR="00F768EE">
        <w:rPr>
          <w:sz w:val="22"/>
          <w:szCs w:val="22"/>
        </w:rPr>
        <w:t xml:space="preserve">, </w:t>
      </w:r>
      <w:r w:rsidR="0021273B">
        <w:rPr>
          <w:sz w:val="22"/>
          <w:szCs w:val="22"/>
        </w:rPr>
        <w:t>seconded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by Commissioner </w:t>
      </w:r>
      <w:r w:rsidR="00BB71EA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 w:rsidR="008C412D">
        <w:rPr>
          <w:sz w:val="22"/>
          <w:szCs w:val="22"/>
        </w:rPr>
        <w:t xml:space="preserve">.  </w:t>
      </w:r>
      <w:r w:rsidR="00BB71EA">
        <w:rPr>
          <w:sz w:val="22"/>
          <w:szCs w:val="22"/>
        </w:rPr>
        <w:t xml:space="preserve">Full dollar amounts to be listed at later date when invoices received.  </w:t>
      </w:r>
    </w:p>
    <w:bookmarkEnd w:id="0"/>
    <w:p w14:paraId="3A27D1C0" w14:textId="77777777" w:rsidR="009B10A9" w:rsidRDefault="009B10A9" w:rsidP="007D09CE">
      <w:pPr>
        <w:rPr>
          <w:sz w:val="22"/>
          <w:szCs w:val="22"/>
        </w:rPr>
      </w:pPr>
    </w:p>
    <w:p w14:paraId="66C6E861" w14:textId="7800181F" w:rsidR="009B10A9" w:rsidRDefault="00BB71EA" w:rsidP="007D09C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8C412D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8C412D">
        <w:rPr>
          <w:sz w:val="22"/>
          <w:szCs w:val="22"/>
        </w:rPr>
        <w:t>approve starting the process for vacating 1</w:t>
      </w:r>
      <w:r w:rsidR="008C412D" w:rsidRPr="008C412D">
        <w:rPr>
          <w:sz w:val="22"/>
          <w:szCs w:val="22"/>
          <w:vertAlign w:val="superscript"/>
        </w:rPr>
        <w:t>st</w:t>
      </w:r>
      <w:r w:rsidR="008C412D">
        <w:rPr>
          <w:sz w:val="22"/>
          <w:szCs w:val="22"/>
        </w:rPr>
        <w:t xml:space="preserve"> Ave SW section between Railroad ST and Rodeo DR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 w:rsidR="008C412D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86A3D5A" w14:textId="77777777" w:rsidR="008C412D" w:rsidRDefault="008C412D" w:rsidP="007D09CE">
      <w:pPr>
        <w:rPr>
          <w:sz w:val="22"/>
          <w:szCs w:val="22"/>
        </w:rPr>
      </w:pPr>
    </w:p>
    <w:p w14:paraId="65E2C974" w14:textId="29FBF60F" w:rsidR="008C412D" w:rsidRDefault="008C412D" w:rsidP="008C412D">
      <w:pPr>
        <w:rPr>
          <w:sz w:val="22"/>
          <w:szCs w:val="22"/>
        </w:rPr>
      </w:pPr>
      <w:r>
        <w:rPr>
          <w:sz w:val="22"/>
          <w:szCs w:val="22"/>
        </w:rPr>
        <w:t>Engineer Andrew Schrank</w:t>
      </w:r>
      <w:r>
        <w:rPr>
          <w:sz w:val="22"/>
          <w:szCs w:val="22"/>
        </w:rPr>
        <w:t xml:space="preserve"> with Highlands Engineering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reviewed the</w:t>
      </w:r>
      <w:r>
        <w:rPr>
          <w:sz w:val="22"/>
          <w:szCs w:val="22"/>
        </w:rPr>
        <w:t xml:space="preserve"> bids</w:t>
      </w:r>
      <w:r>
        <w:rPr>
          <w:sz w:val="22"/>
          <w:szCs w:val="22"/>
        </w:rPr>
        <w:t xml:space="preserve"> received at the February 8</w:t>
      </w:r>
      <w:r w:rsidRPr="008C412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2024 bid opening</w:t>
      </w:r>
      <w:r>
        <w:rPr>
          <w:sz w:val="22"/>
          <w:szCs w:val="22"/>
        </w:rPr>
        <w:t xml:space="preserve"> for the 2024 North Prairie Addition Site Development Project.  Bids received were from Crow River Construction for $3,865,720.80 and from JR Civil LLC for $3,657,919.80.</w:t>
      </w:r>
      <w:r>
        <w:rPr>
          <w:sz w:val="22"/>
          <w:szCs w:val="22"/>
        </w:rPr>
        <w:t xml:space="preserve">  Engineer Schrank recommended accepting the bid from JR Civil LLC as the lowest responsible bid.  </w:t>
      </w:r>
    </w:p>
    <w:p w14:paraId="58D192EB" w14:textId="77777777" w:rsidR="008C412D" w:rsidRDefault="008C412D" w:rsidP="008C412D">
      <w:pPr>
        <w:rPr>
          <w:sz w:val="22"/>
          <w:szCs w:val="22"/>
        </w:rPr>
      </w:pPr>
    </w:p>
    <w:p w14:paraId="7249DF75" w14:textId="27427517" w:rsidR="008C412D" w:rsidRDefault="008C412D" w:rsidP="008C412D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>
        <w:rPr>
          <w:sz w:val="22"/>
          <w:szCs w:val="22"/>
        </w:rPr>
        <w:t>accept the bid of $3,657,919.80 from JR Civil LLC for the 2024 North Prairie Addition Site Development Project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Wallace.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EEF9209" w14:textId="170E74A2" w:rsidR="008C412D" w:rsidRDefault="008C412D" w:rsidP="008C412D">
      <w:pPr>
        <w:rPr>
          <w:sz w:val="22"/>
          <w:szCs w:val="22"/>
        </w:rPr>
      </w:pPr>
    </w:p>
    <w:p w14:paraId="4CA8BF8E" w14:textId="3B92C481" w:rsidR="009B10A9" w:rsidRDefault="009B10A9" w:rsidP="009B10A9">
      <w:pPr>
        <w:rPr>
          <w:sz w:val="22"/>
          <w:szCs w:val="22"/>
        </w:rPr>
      </w:pPr>
      <w:r w:rsidRPr="00DD7539">
        <w:rPr>
          <w:sz w:val="22"/>
          <w:szCs w:val="22"/>
        </w:rPr>
        <w:t>Engineer</w:t>
      </w:r>
      <w:r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gave </w:t>
      </w:r>
      <w:r w:rsidRPr="00DD7539">
        <w:rPr>
          <w:sz w:val="22"/>
          <w:szCs w:val="22"/>
        </w:rPr>
        <w:t xml:space="preserve">an engineer’s report to the Commission discussing the 2024 </w:t>
      </w:r>
      <w:r>
        <w:rPr>
          <w:sz w:val="22"/>
          <w:szCs w:val="22"/>
        </w:rPr>
        <w:t>Street &amp; Utility Improvements Project (</w:t>
      </w:r>
      <w:r w:rsidRPr="00DD7539">
        <w:rPr>
          <w:sz w:val="22"/>
          <w:szCs w:val="22"/>
        </w:rPr>
        <w:t>Stanley St/Grab N Go/Gumbo Loop</w:t>
      </w:r>
      <w:r>
        <w:rPr>
          <w:sz w:val="22"/>
          <w:szCs w:val="22"/>
        </w:rPr>
        <w:t>), Lead &amp; Copper Rule Assistance, PBR Landfill, and the BA Addition.</w:t>
      </w:r>
    </w:p>
    <w:p w14:paraId="4E82A093" w14:textId="77777777" w:rsidR="009C386C" w:rsidRDefault="009C386C" w:rsidP="00502F79">
      <w:pPr>
        <w:tabs>
          <w:tab w:val="left" w:pos="255"/>
        </w:tabs>
        <w:rPr>
          <w:sz w:val="22"/>
          <w:szCs w:val="22"/>
        </w:rPr>
      </w:pPr>
    </w:p>
    <w:p w14:paraId="16EBEF50" w14:textId="0A5C9E2B" w:rsidR="009C386C" w:rsidRDefault="009C386C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 xml:space="preserve">Commissioner Summerfield </w:t>
      </w:r>
      <w:r w:rsidR="000909D1">
        <w:rPr>
          <w:sz w:val="22"/>
          <w:szCs w:val="22"/>
        </w:rPr>
        <w:t xml:space="preserve">discussed with the Commission about working with M &amp; F Plumbing on receiving a quote for the Scale RX System.  </w:t>
      </w:r>
      <w:r>
        <w:rPr>
          <w:sz w:val="22"/>
          <w:szCs w:val="22"/>
        </w:rPr>
        <w:t xml:space="preserve">  </w:t>
      </w:r>
    </w:p>
    <w:p w14:paraId="4CD784C0" w14:textId="77777777" w:rsidR="009B10A9" w:rsidRDefault="009B10A9" w:rsidP="00502F79">
      <w:pPr>
        <w:tabs>
          <w:tab w:val="left" w:pos="255"/>
        </w:tabs>
        <w:rPr>
          <w:sz w:val="22"/>
          <w:szCs w:val="22"/>
        </w:rPr>
      </w:pPr>
    </w:p>
    <w:p w14:paraId="042CFB40" w14:textId="42D9D5EC" w:rsidR="00F768EE" w:rsidRDefault="00F768EE" w:rsidP="00F768EE">
      <w:pPr>
        <w:rPr>
          <w:sz w:val="22"/>
          <w:szCs w:val="22"/>
        </w:rPr>
      </w:pPr>
      <w:r w:rsidRPr="0021273B">
        <w:rPr>
          <w:sz w:val="22"/>
          <w:szCs w:val="22"/>
        </w:rPr>
        <w:t xml:space="preserve">Commissioner </w:t>
      </w:r>
      <w:r w:rsidR="000909D1">
        <w:rPr>
          <w:sz w:val="22"/>
          <w:szCs w:val="22"/>
        </w:rPr>
        <w:t>Wallace</w:t>
      </w:r>
      <w:r w:rsidR="00E30133">
        <w:rPr>
          <w:sz w:val="22"/>
          <w:szCs w:val="22"/>
        </w:rPr>
        <w:t xml:space="preserve"> </w:t>
      </w:r>
      <w:r w:rsidRPr="0021273B">
        <w:rPr>
          <w:sz w:val="22"/>
          <w:szCs w:val="22"/>
        </w:rPr>
        <w:t xml:space="preserve">made the motion to </w:t>
      </w:r>
      <w:r w:rsidR="000909D1">
        <w:rPr>
          <w:sz w:val="22"/>
          <w:szCs w:val="22"/>
        </w:rPr>
        <w:t>direct Public Works Superintendent Cameron Deperalta to solicit quotes for the PBR Landfill Project</w:t>
      </w:r>
      <w:r w:rsidRPr="0021273B">
        <w:rPr>
          <w:sz w:val="22"/>
          <w:szCs w:val="22"/>
        </w:rPr>
        <w:t xml:space="preserve">, seconded by Commissioner </w:t>
      </w:r>
      <w:r w:rsidR="000909D1">
        <w:rPr>
          <w:sz w:val="22"/>
          <w:szCs w:val="22"/>
        </w:rPr>
        <w:t>Summerfield</w:t>
      </w:r>
      <w:r w:rsidRPr="0021273B">
        <w:rPr>
          <w:sz w:val="22"/>
          <w:szCs w:val="22"/>
        </w:rPr>
        <w:t>.  All voted aye on a roll call vote.  M/C</w:t>
      </w:r>
    </w:p>
    <w:p w14:paraId="600B5AB3" w14:textId="77777777" w:rsidR="000909D1" w:rsidRDefault="000909D1" w:rsidP="00F768EE">
      <w:pPr>
        <w:rPr>
          <w:sz w:val="22"/>
          <w:szCs w:val="22"/>
        </w:rPr>
      </w:pPr>
    </w:p>
    <w:p w14:paraId="4ECE418D" w14:textId="763EF493" w:rsidR="000909D1" w:rsidRDefault="000909D1" w:rsidP="00F768EE">
      <w:pPr>
        <w:rPr>
          <w:sz w:val="22"/>
          <w:szCs w:val="22"/>
        </w:rPr>
      </w:pPr>
      <w:r>
        <w:rPr>
          <w:sz w:val="22"/>
          <w:szCs w:val="22"/>
        </w:rPr>
        <w:t>The Commission discussed the upcoming meeting with the Dunn County Commission and</w:t>
      </w:r>
      <w:r w:rsidR="0044203D">
        <w:rPr>
          <w:sz w:val="22"/>
          <w:szCs w:val="22"/>
        </w:rPr>
        <w:t xml:space="preserve"> West Dunn Fire Department regarding the new fire hall building.  </w:t>
      </w:r>
    </w:p>
    <w:p w14:paraId="08D21B8A" w14:textId="77777777" w:rsidR="0044203D" w:rsidRDefault="0044203D" w:rsidP="00F768EE">
      <w:pPr>
        <w:rPr>
          <w:sz w:val="22"/>
          <w:szCs w:val="22"/>
        </w:rPr>
      </w:pPr>
    </w:p>
    <w:p w14:paraId="7DB77860" w14:textId="18269B50" w:rsidR="00047A74" w:rsidRDefault="00047A74" w:rsidP="00047A74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44203D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44203D">
        <w:rPr>
          <w:sz w:val="22"/>
          <w:szCs w:val="22"/>
        </w:rPr>
        <w:t>holding the 2024 Board of Equalization meeting on April 15</w:t>
      </w:r>
      <w:r w:rsidR="0044203D" w:rsidRPr="0044203D">
        <w:rPr>
          <w:sz w:val="22"/>
          <w:szCs w:val="22"/>
          <w:vertAlign w:val="superscript"/>
        </w:rPr>
        <w:t>th</w:t>
      </w:r>
      <w:r w:rsidR="0044203D">
        <w:rPr>
          <w:sz w:val="22"/>
          <w:szCs w:val="22"/>
        </w:rPr>
        <w:t>, 2024 coinciding with the Regular Commission Meeting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 w:rsidR="0044203D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87120FC" w14:textId="77777777" w:rsidR="00047A74" w:rsidRDefault="00047A74" w:rsidP="00047A74">
      <w:pPr>
        <w:rPr>
          <w:sz w:val="22"/>
          <w:szCs w:val="22"/>
        </w:rPr>
      </w:pPr>
    </w:p>
    <w:p w14:paraId="6D5349C0" w14:textId="09156FC1" w:rsidR="00047A74" w:rsidRDefault="00047A74" w:rsidP="00047A74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Hurt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appoint </w:t>
      </w:r>
      <w:r w:rsidR="0044203D">
        <w:rPr>
          <w:sz w:val="22"/>
          <w:szCs w:val="22"/>
        </w:rPr>
        <w:t xml:space="preserve">Charles Taylor and Nikki Spethman </w:t>
      </w:r>
      <w:r>
        <w:rPr>
          <w:sz w:val="22"/>
          <w:szCs w:val="22"/>
        </w:rPr>
        <w:t xml:space="preserve">to </w:t>
      </w:r>
      <w:r w:rsidR="00BD6C6C">
        <w:rPr>
          <w:sz w:val="22"/>
          <w:szCs w:val="22"/>
        </w:rPr>
        <w:t xml:space="preserve">City of Killdeer </w:t>
      </w:r>
      <w:r w:rsidR="0044203D">
        <w:rPr>
          <w:sz w:val="22"/>
          <w:szCs w:val="22"/>
        </w:rPr>
        <w:t>Tree Board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>by Commissioner</w:t>
      </w:r>
      <w:r>
        <w:rPr>
          <w:sz w:val="22"/>
          <w:szCs w:val="22"/>
        </w:rPr>
        <w:t xml:space="preserve"> Wallace.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A2EAF4A" w14:textId="5A4500DC" w:rsidR="0021273B" w:rsidRDefault="0021273B" w:rsidP="006055C6">
      <w:pPr>
        <w:rPr>
          <w:sz w:val="22"/>
          <w:szCs w:val="22"/>
        </w:rPr>
      </w:pPr>
    </w:p>
    <w:p w14:paraId="16B763F6" w14:textId="1A3E6A3D" w:rsidR="00047A74" w:rsidRDefault="00047A74" w:rsidP="00047A74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BD6C6C">
        <w:rPr>
          <w:sz w:val="22"/>
          <w:szCs w:val="22"/>
        </w:rPr>
        <w:t>approve the engagement letter with Rath &amp; Mehrer for the 2023 Audit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Nordsven.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4BA79F6" w14:textId="77777777" w:rsidR="00BD6C6C" w:rsidRDefault="00BD6C6C" w:rsidP="00047A74">
      <w:pPr>
        <w:rPr>
          <w:sz w:val="22"/>
          <w:szCs w:val="22"/>
        </w:rPr>
      </w:pPr>
    </w:p>
    <w:p w14:paraId="0AEA472D" w14:textId="2CF16432" w:rsidR="00BD6C6C" w:rsidRDefault="00BD6C6C" w:rsidP="00BD6C6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a special meeting for the new city hall building discussion on February 27</w:t>
      </w:r>
      <w:r w:rsidRPr="00BD6C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2024 at 4:00 P.M.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C029A66" w14:textId="77777777" w:rsidR="00BD6C6C" w:rsidRDefault="00BD6C6C" w:rsidP="00047A74">
      <w:pPr>
        <w:rPr>
          <w:sz w:val="22"/>
          <w:szCs w:val="22"/>
        </w:rPr>
      </w:pPr>
    </w:p>
    <w:p w14:paraId="10C552D6" w14:textId="2D6C53A7" w:rsidR="00BD6C6C" w:rsidRDefault="00BD6C6C" w:rsidP="00BD6C6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start the process for repurposing the utility surcharge for the Killdeer Public Library,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3CA2A48" w14:textId="77777777" w:rsidR="00BD6C6C" w:rsidRDefault="00BD6C6C" w:rsidP="00047A74">
      <w:pPr>
        <w:rPr>
          <w:sz w:val="22"/>
          <w:szCs w:val="22"/>
        </w:rPr>
      </w:pPr>
    </w:p>
    <w:p w14:paraId="01DC881D" w14:textId="035A195C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>ving no further business, Commission</w:t>
      </w:r>
      <w:r w:rsidR="00C743F4">
        <w:rPr>
          <w:sz w:val="22"/>
          <w:szCs w:val="22"/>
        </w:rPr>
        <w:t xml:space="preserve">er </w:t>
      </w:r>
      <w:r w:rsidR="000909D1">
        <w:rPr>
          <w:sz w:val="22"/>
          <w:szCs w:val="22"/>
        </w:rPr>
        <w:t>Wallace</w:t>
      </w:r>
      <w:r w:rsidR="009C1339">
        <w:rPr>
          <w:sz w:val="22"/>
          <w:szCs w:val="22"/>
        </w:rPr>
        <w:t xml:space="preserve"> </w:t>
      </w:r>
      <w:r w:rsidR="00A54E2C">
        <w:rPr>
          <w:sz w:val="22"/>
          <w:szCs w:val="22"/>
        </w:rPr>
        <w:t>moved to adjourn</w:t>
      </w:r>
      <w:r w:rsidR="005D3C08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062491">
        <w:rPr>
          <w:sz w:val="22"/>
          <w:szCs w:val="22"/>
        </w:rPr>
        <w:t>6:</w:t>
      </w:r>
      <w:r w:rsidR="000909D1">
        <w:rPr>
          <w:sz w:val="22"/>
          <w:szCs w:val="22"/>
        </w:rPr>
        <w:t>22</w:t>
      </w:r>
      <w:r w:rsidR="00062491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960"/>
        <w:gridCol w:w="4640"/>
        <w:gridCol w:w="620"/>
        <w:gridCol w:w="1316"/>
      </w:tblGrid>
      <w:tr w:rsidR="00AA0EF9" w14:paraId="0445197A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29CE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77B0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02/20/2024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917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7324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$43,155.52</w:t>
            </w:r>
          </w:p>
        </w:tc>
      </w:tr>
      <w:tr w:rsidR="00AA0EF9" w14:paraId="02973A26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1849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6DA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02/20/2024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61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3DC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$15,016.13</w:t>
            </w:r>
          </w:p>
        </w:tc>
      </w:tr>
      <w:tr w:rsidR="00AA0EF9" w14:paraId="57E38442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7481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B9E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Basys Processing January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2574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B0CD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$685.71</w:t>
            </w:r>
          </w:p>
        </w:tc>
      </w:tr>
      <w:tr w:rsidR="00AA0EF9" w14:paraId="0B7124A3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55F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ED8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NIHCA January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6C6F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C19C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$10.25</w:t>
            </w:r>
          </w:p>
        </w:tc>
      </w:tr>
      <w:tr w:rsidR="00AA0EF9" w14:paraId="685CB7CE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4614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DF8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Shapenet January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8F7C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3A19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$224.00</w:t>
            </w:r>
          </w:p>
        </w:tc>
      </w:tr>
      <w:tr w:rsidR="00AA0EF9" w14:paraId="4C694CC4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B3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013C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 January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EFA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D10B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$45.00</w:t>
            </w:r>
          </w:p>
        </w:tc>
      </w:tr>
      <w:tr w:rsidR="00AA0EF9" w14:paraId="39A56D0E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D6C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5B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 December 2023 &amp; January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751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1159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$33,144.59</w:t>
            </w:r>
          </w:p>
        </w:tc>
      </w:tr>
      <w:tr w:rsidR="00AA0EF9" w14:paraId="2717C646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9751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C11C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UI Tax Payment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257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BE0D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$68.24</w:t>
            </w:r>
          </w:p>
        </w:tc>
      </w:tr>
      <w:tr w:rsidR="00AA0EF9" w14:paraId="5968C7A9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4531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9DE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Dakota State Tax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7728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2DBE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$2,022.50</w:t>
            </w:r>
          </w:p>
        </w:tc>
      </w:tr>
      <w:tr w:rsidR="00AA0EF9" w14:paraId="682401A1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F21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B9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Unum Jan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4DEE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476C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$1,508.41</w:t>
            </w:r>
          </w:p>
        </w:tc>
      </w:tr>
      <w:tr w:rsidR="00AA0EF9" w14:paraId="73F06BFD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76F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0C9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Unum February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AFB0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5D0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$1,564.87</w:t>
            </w:r>
          </w:p>
        </w:tc>
      </w:tr>
      <w:tr w:rsidR="00AA0EF9" w14:paraId="3074E951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849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90A1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 January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50D9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5EF0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$389.12</w:t>
            </w:r>
          </w:p>
        </w:tc>
      </w:tr>
      <w:tr w:rsidR="00AA0EF9" w14:paraId="0BB5F69C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0E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A61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 February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31A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D7E4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$389.12</w:t>
            </w:r>
          </w:p>
        </w:tc>
      </w:tr>
      <w:tr w:rsidR="00AA0EF9" w14:paraId="6A8BA195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7BA9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D0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Cross Blue Shield ND Jan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2D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F019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$21,153.95</w:t>
            </w:r>
          </w:p>
        </w:tc>
      </w:tr>
      <w:tr w:rsidR="00AA0EF9" w14:paraId="2B03119C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BB4E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619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ENGINEERING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0DC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9EA5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$7,322.73</w:t>
            </w:r>
          </w:p>
        </w:tc>
      </w:tr>
      <w:tr w:rsidR="00AA0EF9" w14:paraId="622406C7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5647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C0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ASSOCIATED POOL BUILDERS INC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6E0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8A87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$2,597.50</w:t>
            </w:r>
          </w:p>
        </w:tc>
      </w:tr>
      <w:tr w:rsidR="00AA0EF9" w14:paraId="705EB209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0CE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F08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BBD7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F076" w14:textId="77777777" w:rsidR="00AA0EF9" w:rsidRDefault="00AA0E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$1,365.89</w:t>
            </w:r>
          </w:p>
        </w:tc>
      </w:tr>
      <w:tr w:rsidR="00AA0EF9" w14:paraId="3ABD6661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F4EF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63CC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BEULAH BEACON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3D0A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5765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$49.00</w:t>
            </w:r>
          </w:p>
        </w:tc>
      </w:tr>
      <w:tr w:rsidR="00AA0EF9" w14:paraId="7A8DAB5C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62EB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966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BOSS OFFICE PRODUCTS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EC3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DAAB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$588.83</w:t>
            </w:r>
          </w:p>
        </w:tc>
      </w:tr>
      <w:tr w:rsidR="00AA0EF9" w14:paraId="776758E6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CF1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E00C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CAMERON DEPERALTA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0587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C55D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$135.00</w:t>
            </w:r>
          </w:p>
        </w:tc>
      </w:tr>
      <w:tr w:rsidR="00AA0EF9" w14:paraId="0974A87D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60C5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5117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AIR MECHANICAL,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ABEE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BBBA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$6,048.75</w:t>
            </w:r>
          </w:p>
        </w:tc>
      </w:tr>
      <w:tr w:rsidR="00AA0EF9" w14:paraId="32CD3D1F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75B0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B636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COCA COLA BOTTLING, CO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DDDA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E2CA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$24.00</w:t>
            </w:r>
          </w:p>
        </w:tc>
      </w:tr>
      <w:tr w:rsidR="00AA0EF9" w14:paraId="2DE361E9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8AA8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11F1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MATTERS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2C4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B46C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$2,500.00</w:t>
            </w:r>
          </w:p>
        </w:tc>
      </w:tr>
      <w:tr w:rsidR="00AA0EF9" w14:paraId="2F66F289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F6D9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9615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TELCOM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86C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A63B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$1,202.41</w:t>
            </w:r>
          </w:p>
        </w:tc>
      </w:tr>
      <w:tr w:rsidR="00AA0EF9" w14:paraId="16D942B8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4817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576C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DIRECTTV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A57F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DC1D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$244.99</w:t>
            </w:r>
          </w:p>
        </w:tc>
      </w:tr>
      <w:tr w:rsidR="00AA0EF9" w14:paraId="25A85581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3BD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E339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WATERWORKS #2516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C5D1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C10A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$817.79</w:t>
            </w:r>
          </w:p>
        </w:tc>
      </w:tr>
      <w:tr w:rsidR="00AA0EF9" w14:paraId="40CD8031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0A88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E6FC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COMMUNICATIONS COMPANY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3ABF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8C20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$316.16</w:t>
            </w:r>
          </w:p>
        </w:tc>
      </w:tr>
      <w:tr w:rsidR="00AA0EF9" w14:paraId="2DC7C2C4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A61A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062B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TECHNOLOGY DEPT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677A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9493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$149.15</w:t>
            </w:r>
          </w:p>
        </w:tc>
      </w:tr>
      <w:tr w:rsidR="00AA0EF9" w14:paraId="5810708A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9A3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20485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0979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KAMINSKY SULLENBERGER &amp; ASSOCI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55B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9FB4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$375.00</w:t>
            </w:r>
          </w:p>
        </w:tc>
      </w:tr>
      <w:tr w:rsidR="00AA0EF9" w14:paraId="6936E7AF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4829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013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MCKENZIE ELECTRIC COOP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ACC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8743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$396.53</w:t>
            </w:r>
          </w:p>
        </w:tc>
      </w:tr>
      <w:tr w:rsidR="00AA0EF9" w14:paraId="027571D7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1650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F0E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MIDWEST DOORS OF DICKINSON INC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834C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D439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$694.13</w:t>
            </w:r>
          </w:p>
        </w:tc>
      </w:tr>
      <w:tr w:rsidR="00AA0EF9" w14:paraId="47F5F399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047E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493E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MONTANA DAKOTA UTILITIES CO.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67A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C70D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$13,284.08</w:t>
            </w:r>
          </w:p>
        </w:tc>
      </w:tr>
      <w:tr w:rsidR="00AA0EF9" w14:paraId="09A0124E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FF10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D16C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DEPT ENVIRONMENTAL QUALITY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D015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AA25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$79.44</w:t>
            </w:r>
          </w:p>
        </w:tc>
      </w:tr>
      <w:tr w:rsidR="00AA0EF9" w14:paraId="2E9004DC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EB0A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BB05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DAKOTA ONE CALL,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873B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C928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$7.80</w:t>
            </w:r>
          </w:p>
        </w:tc>
      </w:tr>
      <w:tr w:rsidR="00AA0EF9" w14:paraId="4C751463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332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3B96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PITNEY BOWES, LLC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B519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3E1F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$466.11</w:t>
            </w:r>
          </w:p>
        </w:tc>
      </w:tr>
      <w:tr w:rsidR="00AA0EF9" w14:paraId="5F3DCE3A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EDCF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01DA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SAHRA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F85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DE7B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AA0EF9" w14:paraId="45C58A62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7417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7B36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SLOPE AREA RIFLE &amp; PISTOL 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8CD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5C0F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$1,500.00</w:t>
            </w:r>
          </w:p>
        </w:tc>
      </w:tr>
      <w:tr w:rsidR="00AA0EF9" w14:paraId="20907827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B0C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F68B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SRF CONSULTING GROUP, INC.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F3D6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1B35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$5,664.56</w:t>
            </w:r>
          </w:p>
        </w:tc>
      </w:tr>
      <w:tr w:rsidR="00AA0EF9" w14:paraId="6BC2B879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36F9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E13F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1237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AA36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AA0EF9" w14:paraId="40FBD741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F883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8B7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MULTICO CORRECTION CENTER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0257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ABD5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$950.00</w:t>
            </w:r>
          </w:p>
        </w:tc>
      </w:tr>
      <w:tr w:rsidR="00AA0EF9" w14:paraId="6B1C2608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C064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85C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CHOICE COOPERATIVE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3D9D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9D94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$3,220.04</w:t>
            </w:r>
          </w:p>
        </w:tc>
      </w:tr>
      <w:tr w:rsidR="00AA0EF9" w14:paraId="330F0F64" w14:textId="77777777" w:rsidTr="00AA0E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F712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3240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BLAKE JOHNSON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8A61" w14:textId="77777777" w:rsidR="00AA0EF9" w:rsidRDefault="00AA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8FDF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$1,000.00</w:t>
            </w:r>
          </w:p>
        </w:tc>
      </w:tr>
      <w:tr w:rsidR="00AA0EF9" w14:paraId="67EDA058" w14:textId="77777777" w:rsidTr="00AA0EF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DB4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C14" w14:textId="77777777" w:rsidR="00AA0EF9" w:rsidRDefault="00AA0E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55E" w14:textId="77777777" w:rsidR="00AA0EF9" w:rsidRDefault="00AA0EF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526B" w14:textId="77777777" w:rsidR="00AA0EF9" w:rsidRDefault="00AA0E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$176,484.50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608681D3" w:rsidR="00656951" w:rsidRPr="00766E82" w:rsidRDefault="001655D9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09CF" w14:textId="77777777" w:rsidR="00EF184B" w:rsidRDefault="00EF184B" w:rsidP="00EF184B">
      <w:r>
        <w:separator/>
      </w:r>
    </w:p>
  </w:endnote>
  <w:endnote w:type="continuationSeparator" w:id="0">
    <w:p w14:paraId="48E03B68" w14:textId="77777777" w:rsidR="00EF184B" w:rsidRDefault="00EF184B" w:rsidP="00EF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0C0C" w14:textId="77777777" w:rsidR="00EF184B" w:rsidRDefault="00EF184B" w:rsidP="00EF184B">
      <w:r>
        <w:separator/>
      </w:r>
    </w:p>
  </w:footnote>
  <w:footnote w:type="continuationSeparator" w:id="0">
    <w:p w14:paraId="291131EA" w14:textId="77777777" w:rsidR="00EF184B" w:rsidRDefault="00EF184B" w:rsidP="00EF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0CC"/>
    <w:rsid w:val="000261E3"/>
    <w:rsid w:val="00026508"/>
    <w:rsid w:val="00026DB7"/>
    <w:rsid w:val="00026F9D"/>
    <w:rsid w:val="00030600"/>
    <w:rsid w:val="00031B06"/>
    <w:rsid w:val="000323D9"/>
    <w:rsid w:val="00032637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029F"/>
    <w:rsid w:val="00044739"/>
    <w:rsid w:val="000450CA"/>
    <w:rsid w:val="00045E6B"/>
    <w:rsid w:val="00045EE4"/>
    <w:rsid w:val="00046E7A"/>
    <w:rsid w:val="00047A74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23CF"/>
    <w:rsid w:val="00062491"/>
    <w:rsid w:val="00066ED7"/>
    <w:rsid w:val="00072DF6"/>
    <w:rsid w:val="00074F09"/>
    <w:rsid w:val="00080869"/>
    <w:rsid w:val="000830D6"/>
    <w:rsid w:val="0008332A"/>
    <w:rsid w:val="00085BCD"/>
    <w:rsid w:val="00086AED"/>
    <w:rsid w:val="000874E7"/>
    <w:rsid w:val="000901F3"/>
    <w:rsid w:val="000909D1"/>
    <w:rsid w:val="00090C00"/>
    <w:rsid w:val="00090C13"/>
    <w:rsid w:val="00090DAB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21"/>
    <w:rsid w:val="00095797"/>
    <w:rsid w:val="000964A3"/>
    <w:rsid w:val="00097461"/>
    <w:rsid w:val="00097A03"/>
    <w:rsid w:val="000A0233"/>
    <w:rsid w:val="000A057C"/>
    <w:rsid w:val="000A0F91"/>
    <w:rsid w:val="000A1365"/>
    <w:rsid w:val="000A185D"/>
    <w:rsid w:val="000A2566"/>
    <w:rsid w:val="000A2F8A"/>
    <w:rsid w:val="000A3A76"/>
    <w:rsid w:val="000A438A"/>
    <w:rsid w:val="000A467A"/>
    <w:rsid w:val="000A5CBA"/>
    <w:rsid w:val="000A6067"/>
    <w:rsid w:val="000A7503"/>
    <w:rsid w:val="000A773D"/>
    <w:rsid w:val="000B0658"/>
    <w:rsid w:val="000B1096"/>
    <w:rsid w:val="000B1B93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130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33F2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2FC2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2C68"/>
    <w:rsid w:val="00154BC4"/>
    <w:rsid w:val="001551DA"/>
    <w:rsid w:val="00155A34"/>
    <w:rsid w:val="00156595"/>
    <w:rsid w:val="001568D4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5D9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6723"/>
    <w:rsid w:val="0020745B"/>
    <w:rsid w:val="00207AF4"/>
    <w:rsid w:val="0021273B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1C16"/>
    <w:rsid w:val="00221C5E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4DC5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241B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180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424"/>
    <w:rsid w:val="002D1B88"/>
    <w:rsid w:val="002D25C1"/>
    <w:rsid w:val="002D2A42"/>
    <w:rsid w:val="002D3463"/>
    <w:rsid w:val="002D3DC0"/>
    <w:rsid w:val="002D4582"/>
    <w:rsid w:val="002D5042"/>
    <w:rsid w:val="002D5289"/>
    <w:rsid w:val="002D6B7E"/>
    <w:rsid w:val="002D6EAD"/>
    <w:rsid w:val="002D74E6"/>
    <w:rsid w:val="002E0FB1"/>
    <w:rsid w:val="002E2C2B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3BFF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87BC7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2F55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291E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01E"/>
    <w:rsid w:val="003E41B2"/>
    <w:rsid w:val="003E4AC1"/>
    <w:rsid w:val="003E4B63"/>
    <w:rsid w:val="003E5039"/>
    <w:rsid w:val="003E5459"/>
    <w:rsid w:val="003E77A3"/>
    <w:rsid w:val="003E78F0"/>
    <w:rsid w:val="003F0226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4DEB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203D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77CDE"/>
    <w:rsid w:val="00480362"/>
    <w:rsid w:val="0048051D"/>
    <w:rsid w:val="00481244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0EF"/>
    <w:rsid w:val="004922A7"/>
    <w:rsid w:val="0049488D"/>
    <w:rsid w:val="0049493A"/>
    <w:rsid w:val="00494FA5"/>
    <w:rsid w:val="0049527C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78B"/>
    <w:rsid w:val="004E4875"/>
    <w:rsid w:val="004E4C45"/>
    <w:rsid w:val="004E5C03"/>
    <w:rsid w:val="004E5ECD"/>
    <w:rsid w:val="004E66C3"/>
    <w:rsid w:val="004F026E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2E60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3DD8"/>
    <w:rsid w:val="00594686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4D31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3C08"/>
    <w:rsid w:val="005D47AC"/>
    <w:rsid w:val="005D4873"/>
    <w:rsid w:val="005D4DE6"/>
    <w:rsid w:val="005D7124"/>
    <w:rsid w:val="005D7AAB"/>
    <w:rsid w:val="005E0FA7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55C6"/>
    <w:rsid w:val="00606DA3"/>
    <w:rsid w:val="006107B5"/>
    <w:rsid w:val="00610C66"/>
    <w:rsid w:val="006116A3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21EB"/>
    <w:rsid w:val="0063333F"/>
    <w:rsid w:val="006335BC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8E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BAA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8CF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4782F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46A"/>
    <w:rsid w:val="007729B5"/>
    <w:rsid w:val="00773364"/>
    <w:rsid w:val="0077545F"/>
    <w:rsid w:val="00775E5A"/>
    <w:rsid w:val="007808E9"/>
    <w:rsid w:val="007813DE"/>
    <w:rsid w:val="007818A3"/>
    <w:rsid w:val="00782316"/>
    <w:rsid w:val="007840AA"/>
    <w:rsid w:val="00785065"/>
    <w:rsid w:val="007851F6"/>
    <w:rsid w:val="00785AF1"/>
    <w:rsid w:val="00786845"/>
    <w:rsid w:val="00787608"/>
    <w:rsid w:val="00787853"/>
    <w:rsid w:val="00790944"/>
    <w:rsid w:val="00793D9A"/>
    <w:rsid w:val="007949EB"/>
    <w:rsid w:val="00795DA8"/>
    <w:rsid w:val="00795F4C"/>
    <w:rsid w:val="00795FFA"/>
    <w:rsid w:val="00796409"/>
    <w:rsid w:val="00796489"/>
    <w:rsid w:val="00796549"/>
    <w:rsid w:val="00796A84"/>
    <w:rsid w:val="00797648"/>
    <w:rsid w:val="007A01A9"/>
    <w:rsid w:val="007A0887"/>
    <w:rsid w:val="007A08CE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1D77"/>
    <w:rsid w:val="007C2885"/>
    <w:rsid w:val="007C2FFF"/>
    <w:rsid w:val="007C3B76"/>
    <w:rsid w:val="007C4B85"/>
    <w:rsid w:val="007C5CE8"/>
    <w:rsid w:val="007C686E"/>
    <w:rsid w:val="007C72EE"/>
    <w:rsid w:val="007C750F"/>
    <w:rsid w:val="007C7E34"/>
    <w:rsid w:val="007D09CE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1F49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15CE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21B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12D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1B4"/>
    <w:rsid w:val="008D3453"/>
    <w:rsid w:val="008D3912"/>
    <w:rsid w:val="008D4BCD"/>
    <w:rsid w:val="008D4D0B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2D18"/>
    <w:rsid w:val="0096309B"/>
    <w:rsid w:val="0096344C"/>
    <w:rsid w:val="00963AE4"/>
    <w:rsid w:val="0096457D"/>
    <w:rsid w:val="0096693A"/>
    <w:rsid w:val="009673E2"/>
    <w:rsid w:val="00970695"/>
    <w:rsid w:val="00971ADD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3141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2A50"/>
    <w:rsid w:val="009A32A2"/>
    <w:rsid w:val="009A3EF3"/>
    <w:rsid w:val="009A5B48"/>
    <w:rsid w:val="009A67A7"/>
    <w:rsid w:val="009B10A9"/>
    <w:rsid w:val="009B1128"/>
    <w:rsid w:val="009B1BD4"/>
    <w:rsid w:val="009B2EA0"/>
    <w:rsid w:val="009B4031"/>
    <w:rsid w:val="009B4E71"/>
    <w:rsid w:val="009B5291"/>
    <w:rsid w:val="009B5E28"/>
    <w:rsid w:val="009B5EB9"/>
    <w:rsid w:val="009B6193"/>
    <w:rsid w:val="009B728B"/>
    <w:rsid w:val="009B7E9B"/>
    <w:rsid w:val="009C1339"/>
    <w:rsid w:val="009C3849"/>
    <w:rsid w:val="009C386C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185D"/>
    <w:rsid w:val="00A0219B"/>
    <w:rsid w:val="00A0238E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106"/>
    <w:rsid w:val="00A3621E"/>
    <w:rsid w:val="00A37150"/>
    <w:rsid w:val="00A373AE"/>
    <w:rsid w:val="00A37C1A"/>
    <w:rsid w:val="00A41CB6"/>
    <w:rsid w:val="00A41DB8"/>
    <w:rsid w:val="00A41FCF"/>
    <w:rsid w:val="00A433FE"/>
    <w:rsid w:val="00A43FE1"/>
    <w:rsid w:val="00A450F2"/>
    <w:rsid w:val="00A45899"/>
    <w:rsid w:val="00A458CA"/>
    <w:rsid w:val="00A47EA5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DFC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1E49"/>
    <w:rsid w:val="00A8253E"/>
    <w:rsid w:val="00A833F0"/>
    <w:rsid w:val="00A83D40"/>
    <w:rsid w:val="00A83E91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0EF9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0068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07A86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916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549F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0145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30EB"/>
    <w:rsid w:val="00BA3B9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1EA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C6C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3324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35C0"/>
    <w:rsid w:val="00C65AD7"/>
    <w:rsid w:val="00C65E9E"/>
    <w:rsid w:val="00C66B2C"/>
    <w:rsid w:val="00C673E9"/>
    <w:rsid w:val="00C67AD9"/>
    <w:rsid w:val="00C715E9"/>
    <w:rsid w:val="00C7213E"/>
    <w:rsid w:val="00C73E47"/>
    <w:rsid w:val="00C743F4"/>
    <w:rsid w:val="00C76165"/>
    <w:rsid w:val="00C8036D"/>
    <w:rsid w:val="00C82258"/>
    <w:rsid w:val="00C823C4"/>
    <w:rsid w:val="00C82985"/>
    <w:rsid w:val="00C83BC6"/>
    <w:rsid w:val="00C83CB3"/>
    <w:rsid w:val="00C83DAE"/>
    <w:rsid w:val="00C850AF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1AFF"/>
    <w:rsid w:val="00D328D8"/>
    <w:rsid w:val="00D32D31"/>
    <w:rsid w:val="00D346CF"/>
    <w:rsid w:val="00D37307"/>
    <w:rsid w:val="00D37DA4"/>
    <w:rsid w:val="00D40614"/>
    <w:rsid w:val="00D41C4E"/>
    <w:rsid w:val="00D4241D"/>
    <w:rsid w:val="00D44B9F"/>
    <w:rsid w:val="00D44DA1"/>
    <w:rsid w:val="00D454A9"/>
    <w:rsid w:val="00D46511"/>
    <w:rsid w:val="00D46D45"/>
    <w:rsid w:val="00D47E56"/>
    <w:rsid w:val="00D52107"/>
    <w:rsid w:val="00D52596"/>
    <w:rsid w:val="00D52F3D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3EF4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4DD4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5885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539"/>
    <w:rsid w:val="00DD7F5F"/>
    <w:rsid w:val="00DE0BE2"/>
    <w:rsid w:val="00DE0CDB"/>
    <w:rsid w:val="00DE1798"/>
    <w:rsid w:val="00DE196D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133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67FE7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49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3235"/>
    <w:rsid w:val="00EB40B4"/>
    <w:rsid w:val="00EB5841"/>
    <w:rsid w:val="00EB605D"/>
    <w:rsid w:val="00EB645A"/>
    <w:rsid w:val="00EB67CE"/>
    <w:rsid w:val="00EB67D5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84B"/>
    <w:rsid w:val="00EF1FFB"/>
    <w:rsid w:val="00EF4030"/>
    <w:rsid w:val="00EF4207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457B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8EE"/>
    <w:rsid w:val="00F76961"/>
    <w:rsid w:val="00F778C4"/>
    <w:rsid w:val="00F808BC"/>
    <w:rsid w:val="00F8159C"/>
    <w:rsid w:val="00F8316E"/>
    <w:rsid w:val="00F8416A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C7921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1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6</cp:revision>
  <cp:lastPrinted>2023-07-15T00:03:00Z</cp:lastPrinted>
  <dcterms:created xsi:type="dcterms:W3CDTF">2024-02-27T18:33:00Z</dcterms:created>
  <dcterms:modified xsi:type="dcterms:W3CDTF">2024-03-01T22:39:00Z</dcterms:modified>
</cp:coreProperties>
</file>