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A3" w:rsidRPr="002A0151" w:rsidRDefault="008E37A3" w:rsidP="008E37A3">
      <w:pPr>
        <w:ind w:left="2880" w:firstLine="720"/>
      </w:pPr>
      <w:r w:rsidRPr="002A0151">
        <w:t>REGULAR MEETING</w:t>
      </w:r>
    </w:p>
    <w:p w:rsidR="008E37A3" w:rsidRPr="002A0151" w:rsidRDefault="008E37A3" w:rsidP="008E37A3">
      <w:pPr>
        <w:jc w:val="center"/>
      </w:pPr>
      <w:r w:rsidRPr="002A0151">
        <w:t>OF THE KILLDEER CITY COMMISSION</w:t>
      </w:r>
    </w:p>
    <w:p w:rsidR="008E37A3" w:rsidRPr="002A0151" w:rsidRDefault="0054412E" w:rsidP="008E37A3">
      <w:pPr>
        <w:jc w:val="center"/>
      </w:pPr>
      <w:r>
        <w:t>February 5</w:t>
      </w:r>
      <w:r w:rsidR="00D00D40">
        <w:t>, 2018</w:t>
      </w:r>
    </w:p>
    <w:p w:rsidR="00667CCD" w:rsidRDefault="00667CCD"/>
    <w:p w:rsidR="008E37A3" w:rsidRDefault="008E37A3" w:rsidP="008E37A3">
      <w:pPr>
        <w:tabs>
          <w:tab w:val="left" w:pos="255"/>
        </w:tabs>
      </w:pPr>
      <w:r>
        <w:t xml:space="preserve">President Muscha </w:t>
      </w:r>
      <w:r w:rsidRPr="00D825CE">
        <w:t>called the meeting to order at 5:00 p</w:t>
      </w:r>
      <w:r w:rsidR="00B361BB">
        <w:t xml:space="preserve">.m. Commissioners present were </w:t>
      </w:r>
      <w:r w:rsidRPr="00D825CE">
        <w:t>Mjolhus, Spethman</w:t>
      </w:r>
      <w:r>
        <w:t>, Praus</w:t>
      </w:r>
      <w:r w:rsidRPr="00D825CE">
        <w:t xml:space="preserve"> and </w:t>
      </w:r>
      <w:r>
        <w:t>Candrian</w:t>
      </w:r>
      <w:r w:rsidRPr="00D825CE">
        <w:t xml:space="preserve">. </w:t>
      </w:r>
      <w:r w:rsidR="00B77900">
        <w:t xml:space="preserve">Adam Isakson, </w:t>
      </w:r>
      <w:r w:rsidR="004A3199">
        <w:t>Logan Wallace,</w:t>
      </w:r>
      <w:r w:rsidR="00B77900">
        <w:t xml:space="preserve"> Tim </w:t>
      </w:r>
      <w:proofErr w:type="spellStart"/>
      <w:r w:rsidR="00B77900">
        <w:t>Roshau</w:t>
      </w:r>
      <w:proofErr w:type="spellEnd"/>
      <w:r w:rsidR="00B77900">
        <w:t xml:space="preserve">, and Scott </w:t>
      </w:r>
      <w:proofErr w:type="spellStart"/>
      <w:r w:rsidR="00B77900">
        <w:t>Daignault</w:t>
      </w:r>
      <w:proofErr w:type="spellEnd"/>
      <w:r w:rsidR="00B77900">
        <w:t xml:space="preserve"> </w:t>
      </w:r>
      <w:r>
        <w:t xml:space="preserve">were also present.  </w:t>
      </w:r>
    </w:p>
    <w:p w:rsidR="008E37A3" w:rsidRDefault="008E37A3" w:rsidP="008E37A3">
      <w:pPr>
        <w:tabs>
          <w:tab w:val="left" w:pos="255"/>
        </w:tabs>
      </w:pPr>
    </w:p>
    <w:p w:rsidR="00BF28C4" w:rsidRDefault="008E37A3" w:rsidP="008E37A3">
      <w:pPr>
        <w:tabs>
          <w:tab w:val="left" w:pos="255"/>
        </w:tabs>
      </w:pPr>
      <w:r w:rsidRPr="00D825CE">
        <w:t xml:space="preserve">Commissioner </w:t>
      </w:r>
      <w:r w:rsidR="00970172">
        <w:t>Spethman</w:t>
      </w:r>
      <w:r w:rsidRPr="00D825CE">
        <w:t xml:space="preserve"> moved to approve the consent agenda, seconded by Commissioner </w:t>
      </w:r>
      <w:r w:rsidR="00D17940">
        <w:t>Mjolhus</w:t>
      </w:r>
      <w:r>
        <w:t xml:space="preserve">.  </w:t>
      </w:r>
      <w:r w:rsidRPr="00D825CE">
        <w:t xml:space="preserve">The consent agenda consisted of the minutes from the </w:t>
      </w:r>
      <w:r w:rsidR="00970172">
        <w:t xml:space="preserve">January </w:t>
      </w:r>
      <w:r w:rsidR="00D17940">
        <w:t>16th</w:t>
      </w:r>
      <w:r w:rsidR="00970172">
        <w:t>, 2018 meeting,</w:t>
      </w:r>
      <w:r w:rsidR="00D00D40">
        <w:t xml:space="preserve"> bills</w:t>
      </w:r>
      <w:r w:rsidR="00970172">
        <w:t xml:space="preserve">, building permit for a </w:t>
      </w:r>
      <w:r w:rsidR="00D17940">
        <w:t>garage</w:t>
      </w:r>
      <w:r w:rsidR="00970172">
        <w:t xml:space="preserve"> for </w:t>
      </w:r>
      <w:r w:rsidR="00D17940">
        <w:t xml:space="preserve">Tim </w:t>
      </w:r>
      <w:proofErr w:type="spellStart"/>
      <w:r w:rsidR="00D17940">
        <w:t>Roshau</w:t>
      </w:r>
      <w:proofErr w:type="spellEnd"/>
      <w:r w:rsidR="00970172">
        <w:t xml:space="preserve">, a local gaming permit for the </w:t>
      </w:r>
      <w:r w:rsidR="00D17940">
        <w:t>St John’s Lutheran Church,</w:t>
      </w:r>
      <w:r w:rsidR="00BF28C4">
        <w:t xml:space="preserve"> </w:t>
      </w:r>
      <w:r w:rsidR="00047EEE">
        <w:t>pledge of securities</w:t>
      </w:r>
      <w:r w:rsidR="00BF28C4">
        <w:t xml:space="preserve"> </w:t>
      </w:r>
      <w:r w:rsidR="00047EEE">
        <w:t>from</w:t>
      </w:r>
      <w:r w:rsidR="00BF28C4">
        <w:t xml:space="preserve"> American Bank Center,</w:t>
      </w:r>
      <w:r w:rsidR="00D17940">
        <w:t xml:space="preserve"> and a local gaming permit for the </w:t>
      </w:r>
      <w:proofErr w:type="spellStart"/>
      <w:r w:rsidR="00D17940">
        <w:t>Krew</w:t>
      </w:r>
      <w:proofErr w:type="spellEnd"/>
      <w:r w:rsidR="00D17940">
        <w:t xml:space="preserve"> </w:t>
      </w:r>
      <w:proofErr w:type="spellStart"/>
      <w:r w:rsidR="00D17940">
        <w:t>Kleeman</w:t>
      </w:r>
      <w:proofErr w:type="spellEnd"/>
      <w:r w:rsidR="00D17940">
        <w:t xml:space="preserve"> Medical Benefit</w:t>
      </w:r>
      <w:r w:rsidR="00970172">
        <w:t>.</w:t>
      </w:r>
      <w:r>
        <w:t xml:space="preserve"> </w:t>
      </w:r>
      <w:r w:rsidR="00970172">
        <w:t xml:space="preserve"> </w:t>
      </w:r>
      <w:r>
        <w:t>All voted aye on a roll call vote.  M/C</w:t>
      </w:r>
    </w:p>
    <w:p w:rsidR="00BF28C4" w:rsidRDefault="00BF28C4" w:rsidP="008E37A3">
      <w:pPr>
        <w:tabs>
          <w:tab w:val="left" w:pos="255"/>
        </w:tabs>
      </w:pPr>
    </w:p>
    <w:p w:rsidR="00BF28C4" w:rsidRDefault="00BF28C4" w:rsidP="008E37A3">
      <w:pPr>
        <w:tabs>
          <w:tab w:val="left" w:pos="255"/>
        </w:tabs>
      </w:pPr>
      <w:r>
        <w:t xml:space="preserve">Tim </w:t>
      </w:r>
      <w:proofErr w:type="spellStart"/>
      <w:r>
        <w:t>Roshau</w:t>
      </w:r>
      <w:proofErr w:type="spellEnd"/>
      <w:r>
        <w:t xml:space="preserve"> discussed the possible need for a new location for the St John’s food pantry and commission discussed possible venues.  Adam Isakson for AE2S discussed details for the Water Reservoir Exterior Coating Project</w:t>
      </w:r>
      <w:r w:rsidR="0089305C">
        <w:t xml:space="preserve"> and Storm Water Improvement </w:t>
      </w:r>
      <w:r w:rsidR="00B7282C">
        <w:t>Projects</w:t>
      </w:r>
      <w:r>
        <w:t>.</w:t>
      </w:r>
    </w:p>
    <w:p w:rsidR="00407502" w:rsidRDefault="00407502" w:rsidP="008E37A3">
      <w:pPr>
        <w:tabs>
          <w:tab w:val="left" w:pos="255"/>
        </w:tabs>
      </w:pPr>
    </w:p>
    <w:p w:rsidR="00407502" w:rsidRDefault="00970172" w:rsidP="008E37A3">
      <w:pPr>
        <w:tabs>
          <w:tab w:val="left" w:pos="255"/>
        </w:tabs>
      </w:pPr>
      <w:r>
        <w:t xml:space="preserve">A motion was made by Commissioner </w:t>
      </w:r>
      <w:r w:rsidR="00BF28C4">
        <w:t>Praus</w:t>
      </w:r>
      <w:r>
        <w:t xml:space="preserve"> to </w:t>
      </w:r>
      <w:r w:rsidR="00BF28C4">
        <w:t xml:space="preserve">add the </w:t>
      </w:r>
      <w:r w:rsidR="0089305C">
        <w:t>Storm Water</w:t>
      </w:r>
      <w:r w:rsidR="00BF28C4">
        <w:t xml:space="preserve"> Improvement Projects to the current Sidewalk Improvement Project</w:t>
      </w:r>
      <w:r>
        <w:t>, seconded by Commissioner</w:t>
      </w:r>
      <w:r w:rsidR="00BF28C4">
        <w:t xml:space="preserve"> Mjolhus</w:t>
      </w:r>
      <w:r>
        <w:t>.  All voted aye on a roll call vote.  M/C</w:t>
      </w:r>
    </w:p>
    <w:p w:rsidR="00772595" w:rsidRDefault="00772595" w:rsidP="008E37A3">
      <w:pPr>
        <w:tabs>
          <w:tab w:val="left" w:pos="255"/>
        </w:tabs>
      </w:pPr>
    </w:p>
    <w:p w:rsidR="008C42F7" w:rsidRDefault="00047EEE" w:rsidP="008E37A3">
      <w:pPr>
        <w:tabs>
          <w:tab w:val="left" w:pos="255"/>
        </w:tabs>
      </w:pPr>
      <w:r>
        <w:t xml:space="preserve">The commissioners opened and reviewed five bids received for the </w:t>
      </w:r>
      <w:r w:rsidR="00772595">
        <w:t>proposed 25 yard rear load garbage truck.</w:t>
      </w:r>
      <w:r w:rsidR="00AD22A8">
        <w:t xml:space="preserve">  Northland Truck &amp; Sales-</w:t>
      </w:r>
      <w:r w:rsidR="007744FD">
        <w:t xml:space="preserve">2019 Freightliner </w:t>
      </w:r>
      <w:r w:rsidR="007A5F48">
        <w:t>Chassis</w:t>
      </w:r>
      <w:r w:rsidR="007744FD">
        <w:t xml:space="preserve"> with New Way 25yd Cobra Refuse Body-</w:t>
      </w:r>
      <w:r w:rsidR="00AD22A8">
        <w:t xml:space="preserve"> $112,980 </w:t>
      </w:r>
      <w:r w:rsidR="007744FD">
        <w:t>after $83,500 for trade-in of 2015 Freightliner.  Sanitation Products Inc.-</w:t>
      </w:r>
      <w:r w:rsidR="00033184">
        <w:t>Freightliner M2 106 with Loadmaster</w:t>
      </w:r>
      <w:r w:rsidR="009C6CE3">
        <w:t xml:space="preserve"> Legacy</w:t>
      </w:r>
      <w:r w:rsidR="00033184">
        <w:t xml:space="preserve"> 25yd-$103,535 after $60,000 trade in plus $10,760 in required options; </w:t>
      </w:r>
      <w:proofErr w:type="spellStart"/>
      <w:r w:rsidR="00033184">
        <w:t>Peterbilt</w:t>
      </w:r>
      <w:proofErr w:type="spellEnd"/>
      <w:r w:rsidR="00033184">
        <w:t xml:space="preserve"> 348 with Loadmaste</w:t>
      </w:r>
      <w:r w:rsidR="009C6CE3">
        <w:t>r Legacy</w:t>
      </w:r>
      <w:r w:rsidR="00033184">
        <w:t xml:space="preserve"> 25yd- $118,136 after trade plus options;</w:t>
      </w:r>
      <w:r w:rsidR="009C6CE3">
        <w:t xml:space="preserve"> </w:t>
      </w:r>
      <w:proofErr w:type="spellStart"/>
      <w:r w:rsidR="009C6CE3">
        <w:t>Peterbilt</w:t>
      </w:r>
      <w:proofErr w:type="spellEnd"/>
      <w:r w:rsidR="009C6CE3">
        <w:t xml:space="preserve"> 348 with Loadmaster Excel 25yd- $125,241 after trade plus required options; Freightliner M2 106 with Loadmaster Excel 25yd- $110,640 after trade plus required options.  </w:t>
      </w:r>
      <w:r w:rsidR="00033184">
        <w:t xml:space="preserve"> </w:t>
      </w:r>
      <w:r w:rsidR="008C42F7">
        <w:t xml:space="preserve">  </w:t>
      </w:r>
    </w:p>
    <w:p w:rsidR="008C42F7" w:rsidRDefault="008C42F7" w:rsidP="008E37A3">
      <w:pPr>
        <w:tabs>
          <w:tab w:val="left" w:pos="255"/>
        </w:tabs>
      </w:pPr>
    </w:p>
    <w:p w:rsidR="00772595" w:rsidRDefault="008C42F7" w:rsidP="008E37A3">
      <w:pPr>
        <w:tabs>
          <w:tab w:val="left" w:pos="255"/>
        </w:tabs>
      </w:pPr>
      <w:r>
        <w:t>A motion was made by Commissioner Mjolhus to table the bids for the garbage truck until the specs of each bid are go</w:t>
      </w:r>
      <w:r w:rsidR="00033184">
        <w:t>ne through to establish that</w:t>
      </w:r>
      <w:r>
        <w:t xml:space="preserve"> bids meet the</w:t>
      </w:r>
      <w:r w:rsidR="00033184">
        <w:t xml:space="preserve"> specification</w:t>
      </w:r>
      <w:r>
        <w:t xml:space="preserve"> requirements, seconded by Commissioner Candrian.  All voted aye on a roll call vote.  M/C </w:t>
      </w:r>
    </w:p>
    <w:p w:rsidR="000D2995" w:rsidRDefault="000D2995" w:rsidP="008E37A3">
      <w:pPr>
        <w:tabs>
          <w:tab w:val="left" w:pos="255"/>
        </w:tabs>
      </w:pPr>
    </w:p>
    <w:p w:rsidR="000D2995" w:rsidRDefault="000D2995" w:rsidP="008E37A3">
      <w:pPr>
        <w:tabs>
          <w:tab w:val="left" w:pos="255"/>
        </w:tabs>
      </w:pPr>
      <w:r>
        <w:t xml:space="preserve">Commissioner </w:t>
      </w:r>
      <w:r w:rsidR="00970172">
        <w:t>Candrian</w:t>
      </w:r>
      <w:r>
        <w:t xml:space="preserve"> made the motion to </w:t>
      </w:r>
      <w:r w:rsidR="008C42F7">
        <w:t>advertise the Water Reservoir Coating Project for bids,</w:t>
      </w:r>
      <w:r>
        <w:t xml:space="preserve"> seconded by Commissioner </w:t>
      </w:r>
      <w:r w:rsidR="008C42F7">
        <w:t>Mjolhus</w:t>
      </w:r>
      <w:r>
        <w:t>.  All voted aye on a roll call vote.  M/C</w:t>
      </w:r>
    </w:p>
    <w:p w:rsidR="001C6A31" w:rsidRDefault="001C6A31" w:rsidP="008E37A3">
      <w:pPr>
        <w:tabs>
          <w:tab w:val="left" w:pos="255"/>
        </w:tabs>
      </w:pPr>
    </w:p>
    <w:p w:rsidR="003D62F8" w:rsidRDefault="001C6A31" w:rsidP="008E37A3">
      <w:pPr>
        <w:tabs>
          <w:tab w:val="left" w:pos="255"/>
        </w:tabs>
      </w:pPr>
      <w:r>
        <w:t xml:space="preserve">Commissioner Mjolhus motioned to approve </w:t>
      </w:r>
      <w:r w:rsidR="00253363">
        <w:t>the contract quote for a Bobcat 5600</w:t>
      </w:r>
      <w:r w:rsidR="002454A5">
        <w:t xml:space="preserve"> from West Plains for $24,748.74 after trade in of the current </w:t>
      </w:r>
      <w:r w:rsidR="00FD5DCB">
        <w:t>Bobcat</w:t>
      </w:r>
      <w:r w:rsidR="002454A5">
        <w:t>, with the exclusion of the added high flow package item, seconded</w:t>
      </w:r>
      <w:r>
        <w:t xml:space="preserve"> by Commissioner </w:t>
      </w:r>
      <w:r w:rsidR="002454A5">
        <w:t>Praus</w:t>
      </w:r>
      <w:r>
        <w:t>.</w:t>
      </w:r>
      <w:r w:rsidR="002454A5">
        <w:t xml:space="preserve">  </w:t>
      </w:r>
      <w:r w:rsidR="003D62F8">
        <w:t>All voted aye on a roll call vote.  M/C</w:t>
      </w:r>
    </w:p>
    <w:p w:rsidR="003D62F8" w:rsidRDefault="003D62F8" w:rsidP="008E37A3">
      <w:pPr>
        <w:tabs>
          <w:tab w:val="left" w:pos="255"/>
        </w:tabs>
      </w:pPr>
    </w:p>
    <w:p w:rsidR="003D62F8" w:rsidRDefault="003D62F8" w:rsidP="008E37A3">
      <w:pPr>
        <w:tabs>
          <w:tab w:val="left" w:pos="255"/>
        </w:tabs>
      </w:pPr>
      <w:r>
        <w:t xml:space="preserve">Commissioner </w:t>
      </w:r>
      <w:r w:rsidR="002454A5">
        <w:t>Mjolhus</w:t>
      </w:r>
      <w:r>
        <w:t xml:space="preserve"> motioned to approve the </w:t>
      </w:r>
      <w:r w:rsidR="002454A5">
        <w:t>renewal</w:t>
      </w:r>
      <w:r>
        <w:t xml:space="preserve"> </w:t>
      </w:r>
      <w:r w:rsidR="002454A5">
        <w:t>of the six month K-9 contract as written</w:t>
      </w:r>
      <w:r w:rsidR="00EE1A18">
        <w:t>, seconded by Commissioner Praus.  All voted aye on a roll call vote.  M/C</w:t>
      </w:r>
    </w:p>
    <w:p w:rsidR="002454A5" w:rsidRDefault="002454A5" w:rsidP="008E37A3">
      <w:pPr>
        <w:tabs>
          <w:tab w:val="left" w:pos="255"/>
        </w:tabs>
      </w:pPr>
    </w:p>
    <w:p w:rsidR="002454A5" w:rsidRDefault="002454A5" w:rsidP="008E37A3">
      <w:pPr>
        <w:tabs>
          <w:tab w:val="left" w:pos="255"/>
        </w:tabs>
      </w:pPr>
      <w:r>
        <w:lastRenderedPageBreak/>
        <w:t>Commissioner Candrian motioned to have the next regular city commission meeting on February 20</w:t>
      </w:r>
      <w:r w:rsidRPr="002454A5">
        <w:rPr>
          <w:vertAlign w:val="superscript"/>
        </w:rPr>
        <w:t>th</w:t>
      </w:r>
      <w:r>
        <w:t>, 2018, in lieu of Presidents Day on February 19</w:t>
      </w:r>
      <w:r w:rsidRPr="002454A5">
        <w:rPr>
          <w:vertAlign w:val="superscript"/>
        </w:rPr>
        <w:t>th</w:t>
      </w:r>
      <w:r>
        <w:t>, 2018, seconded by Spethman.  All voted aye on a roll call vote.  M/C</w:t>
      </w:r>
    </w:p>
    <w:p w:rsidR="002454A5" w:rsidRDefault="002454A5" w:rsidP="008E37A3">
      <w:pPr>
        <w:tabs>
          <w:tab w:val="left" w:pos="255"/>
        </w:tabs>
      </w:pPr>
    </w:p>
    <w:p w:rsidR="002454A5" w:rsidRDefault="00D34052" w:rsidP="008E37A3">
      <w:pPr>
        <w:tabs>
          <w:tab w:val="left" w:pos="255"/>
        </w:tabs>
      </w:pPr>
      <w:r>
        <w:t xml:space="preserve">A motion was made by </w:t>
      </w:r>
      <w:r w:rsidR="002454A5">
        <w:t xml:space="preserve">Commissioner Mjolhus </w:t>
      </w:r>
      <w:r>
        <w:t>and seconded by Commissioner Praus to hold</w:t>
      </w:r>
      <w:r w:rsidR="00847C09">
        <w:t xml:space="preserve"> the public hearing </w:t>
      </w:r>
      <w:r>
        <w:t>for the Petition of Vacation on February 20</w:t>
      </w:r>
      <w:r w:rsidRPr="00D34052">
        <w:rPr>
          <w:vertAlign w:val="superscript"/>
        </w:rPr>
        <w:t>th</w:t>
      </w:r>
      <w:r>
        <w:t xml:space="preserve">, 2018 at 5:00 P.M. MT for the platted right of way within the city limits of the City of Killdeer, which plat is legally described as follows:  The portion of Fourth Avenue, existing lying between Dakota Street and High Street, Killdeer, North Dakota.  All voted aye on a roll call vote.  M/C  </w:t>
      </w:r>
    </w:p>
    <w:p w:rsidR="003D62F8" w:rsidRDefault="003D62F8" w:rsidP="008E37A3">
      <w:pPr>
        <w:tabs>
          <w:tab w:val="left" w:pos="255"/>
        </w:tabs>
      </w:pPr>
    </w:p>
    <w:p w:rsidR="001C6A31" w:rsidRDefault="00FA03E4" w:rsidP="008E37A3">
      <w:pPr>
        <w:tabs>
          <w:tab w:val="left" w:pos="255"/>
        </w:tabs>
      </w:pPr>
      <w:r>
        <w:t xml:space="preserve"> </w:t>
      </w:r>
      <w:r w:rsidR="001C6A31">
        <w:t xml:space="preserve">  </w:t>
      </w:r>
    </w:p>
    <w:p w:rsidR="000D2995" w:rsidRDefault="000D2995" w:rsidP="000D2995">
      <w:pPr>
        <w:tabs>
          <w:tab w:val="left" w:pos="255"/>
        </w:tabs>
      </w:pPr>
      <w:r>
        <w:t>The following bills were approved for payment:</w:t>
      </w:r>
    </w:p>
    <w:p w:rsidR="00143837" w:rsidRDefault="00143837" w:rsidP="000D2995">
      <w:pPr>
        <w:tabs>
          <w:tab w:val="left" w:pos="255"/>
        </w:tabs>
      </w:pPr>
    </w:p>
    <w:tbl>
      <w:tblPr>
        <w:tblW w:w="5420" w:type="dxa"/>
        <w:tblInd w:w="93" w:type="dxa"/>
        <w:tblLook w:val="04A0"/>
      </w:tblPr>
      <w:tblGrid>
        <w:gridCol w:w="3100"/>
        <w:gridCol w:w="960"/>
        <w:gridCol w:w="1360"/>
      </w:tblGrid>
      <w:tr w:rsidR="00143837" w:rsidRPr="00143837" w:rsidTr="0014383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Payroll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$65,449.99</w:t>
            </w:r>
          </w:p>
        </w:tc>
      </w:tr>
      <w:tr w:rsidR="00143837" w:rsidRPr="00143837" w:rsidTr="0014383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D/D American Bank EFTPS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$24,098.97</w:t>
            </w:r>
          </w:p>
        </w:tc>
      </w:tr>
      <w:tr w:rsidR="00143837" w:rsidRPr="00143837" w:rsidTr="0014383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NDPERS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$11,490.76</w:t>
            </w:r>
          </w:p>
        </w:tc>
      </w:tr>
      <w:tr w:rsidR="00143837" w:rsidRPr="00143837" w:rsidTr="0014383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1012    BND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$27,943.70</w:t>
            </w:r>
          </w:p>
        </w:tc>
      </w:tr>
      <w:tr w:rsidR="00143837" w:rsidRPr="00143837" w:rsidTr="0014383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1671E  BC/BS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$11,367.79</w:t>
            </w:r>
          </w:p>
        </w:tc>
      </w:tr>
      <w:tr w:rsidR="00143837" w:rsidRPr="00143837" w:rsidTr="0014383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15450  Verizon Wireless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$836.71</w:t>
            </w:r>
          </w:p>
        </w:tc>
      </w:tr>
      <w:tr w:rsidR="00143837" w:rsidRPr="00143837" w:rsidTr="0014383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15451  Adv. Business Methods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$533.00</w:t>
            </w:r>
          </w:p>
        </w:tc>
      </w:tr>
      <w:tr w:rsidR="00143837" w:rsidRPr="00143837" w:rsidTr="0014383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15452  Advanced Engineering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$4,917.11</w:t>
            </w:r>
          </w:p>
        </w:tc>
      </w:tr>
      <w:tr w:rsidR="00143837" w:rsidRPr="00143837" w:rsidTr="0014383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 xml:space="preserve">15453  </w:t>
            </w:r>
            <w:proofErr w:type="spellStart"/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Aflac</w:t>
            </w:r>
            <w:proofErr w:type="spellEnd"/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$92.80</w:t>
            </w:r>
          </w:p>
        </w:tc>
      </w:tr>
      <w:tr w:rsidR="00143837" w:rsidRPr="00143837" w:rsidTr="0014383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 xml:space="preserve">15454  </w:t>
            </w:r>
            <w:proofErr w:type="spellStart"/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Ameripride</w:t>
            </w:r>
            <w:proofErr w:type="spellEnd"/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Serivces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$530.28</w:t>
            </w:r>
          </w:p>
        </w:tc>
      </w:tr>
      <w:tr w:rsidR="00143837" w:rsidRPr="00143837" w:rsidTr="0014383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15455  Bosch Lumber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$325.99</w:t>
            </w:r>
          </w:p>
        </w:tc>
      </w:tr>
      <w:tr w:rsidR="00143837" w:rsidRPr="00143837" w:rsidTr="0014383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15456  Country Media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$556.05</w:t>
            </w:r>
          </w:p>
        </w:tc>
      </w:tr>
      <w:tr w:rsidR="00143837" w:rsidRPr="00143837" w:rsidTr="0014383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15457  Dickinson Parks &amp; Rec.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$300.00</w:t>
            </w:r>
          </w:p>
        </w:tc>
      </w:tr>
      <w:tr w:rsidR="00143837" w:rsidRPr="00143837" w:rsidTr="0014383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15458  Dunn Co. Golf Assoc.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$13,971.84</w:t>
            </w:r>
          </w:p>
        </w:tc>
      </w:tr>
      <w:tr w:rsidR="00143837" w:rsidRPr="00143837" w:rsidTr="0014383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15459  Dunn Co. Sheriff's Office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$100.00</w:t>
            </w:r>
          </w:p>
        </w:tc>
      </w:tr>
      <w:tr w:rsidR="00143837" w:rsidRPr="00143837" w:rsidTr="0014383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 xml:space="preserve">15460  </w:t>
            </w:r>
            <w:proofErr w:type="spellStart"/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Ebeltoft</w:t>
            </w:r>
            <w:proofErr w:type="spellEnd"/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Sickler</w:t>
            </w:r>
            <w:proofErr w:type="spellEnd"/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 xml:space="preserve"> Lawyers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$5,527.50</w:t>
            </w:r>
          </w:p>
        </w:tc>
      </w:tr>
      <w:tr w:rsidR="00143837" w:rsidRPr="00143837" w:rsidTr="0014383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15461  Eric Braathen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$125.00</w:t>
            </w:r>
          </w:p>
        </w:tc>
      </w:tr>
      <w:tr w:rsidR="00143837" w:rsidRPr="00143837" w:rsidTr="0014383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15462  Farmers Union Ins.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$22,269.00</w:t>
            </w:r>
          </w:p>
        </w:tc>
      </w:tr>
      <w:tr w:rsidR="00143837" w:rsidRPr="00143837" w:rsidTr="0014383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15463  Fisher Sand &amp; Gravel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$1,630.93</w:t>
            </w:r>
          </w:p>
        </w:tc>
      </w:tr>
      <w:tr w:rsidR="00143837" w:rsidRPr="00143837" w:rsidTr="0014383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15464  Hawkins,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$784.88</w:t>
            </w:r>
          </w:p>
        </w:tc>
      </w:tr>
      <w:tr w:rsidR="00143837" w:rsidRPr="00143837" w:rsidTr="00143837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 xml:space="preserve">15465  </w:t>
            </w:r>
            <w:proofErr w:type="spellStart"/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Hillyard</w:t>
            </w:r>
            <w:proofErr w:type="spellEnd"/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/Sioux Falls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$313.83</w:t>
            </w:r>
          </w:p>
        </w:tc>
      </w:tr>
      <w:tr w:rsidR="00143837" w:rsidRPr="00143837" w:rsidTr="0014383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 xml:space="preserve">15466  </w:t>
            </w:r>
            <w:proofErr w:type="spellStart"/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Hinrichs</w:t>
            </w:r>
            <w:proofErr w:type="spellEnd"/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 xml:space="preserve"> Super </w:t>
            </w:r>
            <w:proofErr w:type="spellStart"/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Valu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$242.99</w:t>
            </w:r>
          </w:p>
        </w:tc>
      </w:tr>
      <w:tr w:rsidR="00143837" w:rsidRPr="00143837" w:rsidTr="0014383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15467  Jim's Repair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$67.60</w:t>
            </w:r>
          </w:p>
        </w:tc>
      </w:tr>
      <w:tr w:rsidR="00143837" w:rsidRPr="00143837" w:rsidTr="0014383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15468  KDKT Sports Radio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$100.00</w:t>
            </w:r>
          </w:p>
        </w:tc>
      </w:tr>
      <w:tr w:rsidR="00143837" w:rsidRPr="00143837" w:rsidTr="0014383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15469  Killdeer Park Dist.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$1,482.41</w:t>
            </w:r>
          </w:p>
        </w:tc>
      </w:tr>
      <w:tr w:rsidR="00143837" w:rsidRPr="00143837" w:rsidTr="0014383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 xml:space="preserve">15470  </w:t>
            </w:r>
            <w:proofErr w:type="spellStart"/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Midco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$221.59</w:t>
            </w:r>
          </w:p>
        </w:tc>
      </w:tr>
      <w:tr w:rsidR="00143837" w:rsidRPr="00143837" w:rsidTr="0014383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15471  Todd Johnson-NDBOA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$265.00</w:t>
            </w:r>
          </w:p>
        </w:tc>
      </w:tr>
      <w:tr w:rsidR="00143837" w:rsidRPr="00143837" w:rsidTr="0014383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15472  ND Dept of Health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$129.47</w:t>
            </w:r>
          </w:p>
        </w:tc>
      </w:tr>
      <w:tr w:rsidR="00143837" w:rsidRPr="00143837" w:rsidTr="0014383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15473  One Call Concepts,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$1.00</w:t>
            </w:r>
          </w:p>
        </w:tc>
      </w:tr>
      <w:tr w:rsidR="00143837" w:rsidRPr="00143837" w:rsidTr="0014383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15474  Prairie Auto Parts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$196.31</w:t>
            </w:r>
          </w:p>
        </w:tc>
      </w:tr>
      <w:tr w:rsidR="00143837" w:rsidRPr="00143837" w:rsidTr="0014383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15475  Prairie Implement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$176.40</w:t>
            </w:r>
          </w:p>
        </w:tc>
      </w:tr>
      <w:tr w:rsidR="00143837" w:rsidRPr="00143837" w:rsidTr="0014383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15476  Quality Inn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$167.40</w:t>
            </w:r>
          </w:p>
        </w:tc>
      </w:tr>
      <w:tr w:rsidR="00143837" w:rsidRPr="00143837" w:rsidTr="0014383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15477  Rec. Supply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$137.11</w:t>
            </w:r>
          </w:p>
        </w:tc>
      </w:tr>
      <w:tr w:rsidR="00143837" w:rsidRPr="00143837" w:rsidTr="0014383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15478  Sax Motor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$251.78</w:t>
            </w:r>
          </w:p>
        </w:tc>
      </w:tr>
      <w:tr w:rsidR="00143837" w:rsidRPr="00143837" w:rsidTr="0014383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15479  Smart Computers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$400.00</w:t>
            </w:r>
          </w:p>
        </w:tc>
      </w:tr>
      <w:tr w:rsidR="00143837" w:rsidRPr="00143837" w:rsidTr="0014383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15480  SW Business Machines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$429.95</w:t>
            </w:r>
          </w:p>
        </w:tc>
      </w:tr>
      <w:tr w:rsidR="00143837" w:rsidRPr="00143837" w:rsidTr="0014383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15481  Spethman Bobcat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$1,040.00</w:t>
            </w:r>
          </w:p>
        </w:tc>
      </w:tr>
      <w:tr w:rsidR="00143837" w:rsidRPr="00143837" w:rsidTr="0014383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15482  SRF Consulting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$2,427.49</w:t>
            </w:r>
          </w:p>
        </w:tc>
      </w:tr>
      <w:tr w:rsidR="00143837" w:rsidRPr="00143837" w:rsidTr="0014383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15483  Stark Dev. Corp.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$204.89</w:t>
            </w:r>
          </w:p>
        </w:tc>
      </w:tr>
      <w:tr w:rsidR="00143837" w:rsidRPr="00143837" w:rsidTr="0014383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 xml:space="preserve">15484  SW </w:t>
            </w:r>
            <w:proofErr w:type="spellStart"/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Multico</w:t>
            </w:r>
            <w:proofErr w:type="spellEnd"/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 xml:space="preserve"> Corr.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$85.00</w:t>
            </w:r>
          </w:p>
        </w:tc>
      </w:tr>
      <w:tr w:rsidR="00143837" w:rsidRPr="00143837" w:rsidTr="0014383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 xml:space="preserve">15485  </w:t>
            </w:r>
            <w:proofErr w:type="spellStart"/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Transunion</w:t>
            </w:r>
            <w:proofErr w:type="spellEnd"/>
            <w:proofErr w:type="gramEnd"/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 xml:space="preserve"> Risk/Alter.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$25.00</w:t>
            </w:r>
          </w:p>
        </w:tc>
      </w:tr>
      <w:tr w:rsidR="00143837" w:rsidRPr="00143837" w:rsidTr="0014383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15486  American Bank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$855.34</w:t>
            </w:r>
          </w:p>
        </w:tc>
      </w:tr>
      <w:tr w:rsidR="00143837" w:rsidRPr="00143837" w:rsidTr="0014383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 xml:space="preserve">15487  </w:t>
            </w:r>
            <w:proofErr w:type="spellStart"/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Wasteco</w:t>
            </w:r>
            <w:proofErr w:type="spellEnd"/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 xml:space="preserve"> Supply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$1,541.00</w:t>
            </w:r>
          </w:p>
        </w:tc>
      </w:tr>
      <w:tr w:rsidR="00143837" w:rsidRPr="00143837" w:rsidTr="0014383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15488  Workforce Safety &amp; Ins.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37" w:rsidRPr="00143837" w:rsidRDefault="00143837" w:rsidP="0014383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3837">
              <w:rPr>
                <w:rFonts w:ascii="Calibri" w:hAnsi="Calibri"/>
                <w:color w:val="000000"/>
                <w:sz w:val="22"/>
                <w:szCs w:val="22"/>
              </w:rPr>
              <w:t>$6,993.53</w:t>
            </w:r>
          </w:p>
        </w:tc>
      </w:tr>
    </w:tbl>
    <w:p w:rsidR="00143837" w:rsidRDefault="00143837" w:rsidP="000D2995">
      <w:pPr>
        <w:tabs>
          <w:tab w:val="left" w:pos="255"/>
        </w:tabs>
      </w:pPr>
    </w:p>
    <w:p w:rsidR="000D2995" w:rsidRDefault="000D2995" w:rsidP="000D2995">
      <w:pPr>
        <w:tabs>
          <w:tab w:val="left" w:pos="255"/>
        </w:tabs>
      </w:pPr>
      <w:r>
        <w:t>Having no further business, the meeting was adjourned</w:t>
      </w:r>
      <w:r w:rsidR="00D17940">
        <w:t xml:space="preserve"> at 5:41</w:t>
      </w:r>
      <w:r w:rsidR="00F135F0">
        <w:t xml:space="preserve"> P.M</w:t>
      </w:r>
      <w:r>
        <w:t>.</w:t>
      </w:r>
    </w:p>
    <w:p w:rsidR="000D2995" w:rsidRDefault="000D2995" w:rsidP="000D2995">
      <w:pPr>
        <w:tabs>
          <w:tab w:val="left" w:pos="255"/>
        </w:tabs>
      </w:pPr>
      <w:r>
        <w:t>Minutes are subject to review and revisions.</w:t>
      </w:r>
    </w:p>
    <w:p w:rsidR="000D2995" w:rsidRDefault="000D2995" w:rsidP="000D2995">
      <w:pPr>
        <w:tabs>
          <w:tab w:val="left" w:pos="255"/>
        </w:tabs>
      </w:pPr>
      <w:r>
        <w:t xml:space="preserve">Matt Oase, City Administrator </w:t>
      </w:r>
    </w:p>
    <w:p w:rsidR="000D2995" w:rsidRDefault="000D2995" w:rsidP="008E37A3">
      <w:pPr>
        <w:tabs>
          <w:tab w:val="left" w:pos="255"/>
        </w:tabs>
      </w:pPr>
    </w:p>
    <w:p w:rsidR="008E37A3" w:rsidRPr="00D825CE" w:rsidRDefault="008E37A3" w:rsidP="008E37A3">
      <w:pPr>
        <w:tabs>
          <w:tab w:val="left" w:pos="255"/>
        </w:tabs>
      </w:pPr>
    </w:p>
    <w:p w:rsidR="008E37A3" w:rsidRDefault="008E37A3"/>
    <w:sectPr w:rsidR="008E37A3" w:rsidSect="00667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7A3"/>
    <w:rsid w:val="00023A8A"/>
    <w:rsid w:val="00033184"/>
    <w:rsid w:val="000476EA"/>
    <w:rsid w:val="00047EEE"/>
    <w:rsid w:val="000D2995"/>
    <w:rsid w:val="00131DA6"/>
    <w:rsid w:val="00143837"/>
    <w:rsid w:val="001C6A31"/>
    <w:rsid w:val="001E42AA"/>
    <w:rsid w:val="002454A5"/>
    <w:rsid w:val="00253363"/>
    <w:rsid w:val="003D62F8"/>
    <w:rsid w:val="003F44D8"/>
    <w:rsid w:val="00407502"/>
    <w:rsid w:val="00434B28"/>
    <w:rsid w:val="00436AE0"/>
    <w:rsid w:val="004A3199"/>
    <w:rsid w:val="0054412E"/>
    <w:rsid w:val="005966AC"/>
    <w:rsid w:val="005A42D2"/>
    <w:rsid w:val="00667CCD"/>
    <w:rsid w:val="00772595"/>
    <w:rsid w:val="007744FD"/>
    <w:rsid w:val="007801B4"/>
    <w:rsid w:val="007A5F48"/>
    <w:rsid w:val="00847C09"/>
    <w:rsid w:val="00873B77"/>
    <w:rsid w:val="0089305C"/>
    <w:rsid w:val="008B4467"/>
    <w:rsid w:val="008C42F7"/>
    <w:rsid w:val="008E37A3"/>
    <w:rsid w:val="00970172"/>
    <w:rsid w:val="009C6CE3"/>
    <w:rsid w:val="00AD22A8"/>
    <w:rsid w:val="00B361BB"/>
    <w:rsid w:val="00B7282C"/>
    <w:rsid w:val="00B77900"/>
    <w:rsid w:val="00BF28C4"/>
    <w:rsid w:val="00D00D40"/>
    <w:rsid w:val="00D17940"/>
    <w:rsid w:val="00D34052"/>
    <w:rsid w:val="00E55639"/>
    <w:rsid w:val="00EE1A18"/>
    <w:rsid w:val="00F135F0"/>
    <w:rsid w:val="00FA03E4"/>
    <w:rsid w:val="00FD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17</cp:revision>
  <cp:lastPrinted>2018-02-06T23:51:00Z</cp:lastPrinted>
  <dcterms:created xsi:type="dcterms:W3CDTF">2018-02-06T15:18:00Z</dcterms:created>
  <dcterms:modified xsi:type="dcterms:W3CDTF">2018-02-06T23:52:00Z</dcterms:modified>
</cp:coreProperties>
</file>